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50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681"/>
        <w:gridCol w:w="2690"/>
      </w:tblGrid>
      <w:tr w:rsidR="00251D76" w:rsidRPr="00DD6635" w14:paraId="7C7EB07D" w14:textId="77777777" w:rsidTr="48B4A22B">
        <w:trPr>
          <w:jc w:val="center"/>
        </w:trPr>
        <w:tc>
          <w:tcPr>
            <w:tcW w:w="3686" w:type="dxa"/>
            <w:vMerge w:val="restart"/>
            <w:shd w:val="clear" w:color="auto" w:fill="auto"/>
          </w:tcPr>
          <w:p w14:paraId="46A1A564" w14:textId="77777777" w:rsidR="00251D76" w:rsidRPr="00DD6635" w:rsidRDefault="00251D76" w:rsidP="00251D76">
            <w:pPr>
              <w:pStyle w:val="Subtitle"/>
              <w:ind w:right="-632"/>
              <w:rPr>
                <w:rFonts w:asciiTheme="minorHAnsi" w:hAnsiTheme="minorHAnsi" w:cstheme="minorHAnsi"/>
                <w:szCs w:val="32"/>
              </w:rPr>
            </w:pPr>
            <w:r w:rsidRPr="00DD6635">
              <w:rPr>
                <w:rFonts w:asciiTheme="minorHAnsi" w:hAnsiTheme="minorHAnsi" w:cstheme="minorHAnsi"/>
                <w:noProof/>
                <w:szCs w:val="32"/>
                <w:lang w:bidi="th-TH"/>
              </w:rPr>
              <w:drawing>
                <wp:anchor distT="0" distB="0" distL="114300" distR="114300" simplePos="0" relativeHeight="251658240" behindDoc="0" locked="0" layoutInCell="1" allowOverlap="1" wp14:anchorId="4E6CA407" wp14:editId="38DD8D90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105410</wp:posOffset>
                  </wp:positionV>
                  <wp:extent cx="2114550" cy="82345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82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71" w:type="dxa"/>
            <w:gridSpan w:val="2"/>
            <w:shd w:val="clear" w:color="auto" w:fill="F2F2F2" w:themeFill="background1" w:themeFillShade="F2"/>
            <w:vAlign w:val="center"/>
          </w:tcPr>
          <w:p w14:paraId="4252C5E5" w14:textId="4D3DCD31" w:rsidR="00251D76" w:rsidRPr="00DD6635" w:rsidRDefault="00251D76" w:rsidP="00251D76">
            <w:pPr>
              <w:pStyle w:val="Subtitle"/>
              <w:ind w:right="-632"/>
              <w:jc w:val="left"/>
              <w:rPr>
                <w:rFonts w:asciiTheme="minorHAnsi" w:hAnsiTheme="minorHAnsi" w:cstheme="minorHAnsi"/>
                <w:szCs w:val="32"/>
              </w:rPr>
            </w:pPr>
            <w:r w:rsidRPr="00DD6635">
              <w:rPr>
                <w:rFonts w:asciiTheme="minorHAnsi" w:hAnsiTheme="minorHAnsi" w:cstheme="minorHAnsi"/>
                <w:szCs w:val="32"/>
              </w:rPr>
              <w:t xml:space="preserve">MAG </w:t>
            </w:r>
            <w:r w:rsidR="00E7641C" w:rsidRPr="00DD6635">
              <w:rPr>
                <w:rFonts w:asciiTheme="minorHAnsi" w:hAnsiTheme="minorHAnsi" w:cstheme="minorHAnsi"/>
                <w:szCs w:val="32"/>
              </w:rPr>
              <w:t>Kenya</w:t>
            </w:r>
            <w:r w:rsidR="00F35389" w:rsidRPr="00DD6635">
              <w:rPr>
                <w:rFonts w:asciiTheme="minorHAnsi" w:hAnsiTheme="minorHAnsi" w:cstheme="minorHAnsi"/>
                <w:szCs w:val="32"/>
              </w:rPr>
              <w:t xml:space="preserve"> </w:t>
            </w:r>
            <w:r w:rsidR="00415C64" w:rsidRPr="00DD6635">
              <w:rPr>
                <w:rFonts w:asciiTheme="minorHAnsi" w:hAnsiTheme="minorHAnsi" w:cstheme="minorHAnsi"/>
                <w:szCs w:val="32"/>
              </w:rPr>
              <w:t>–</w:t>
            </w:r>
            <w:r w:rsidRPr="00DD6635">
              <w:rPr>
                <w:rFonts w:asciiTheme="minorHAnsi" w:hAnsiTheme="minorHAnsi" w:cstheme="minorHAnsi"/>
                <w:szCs w:val="32"/>
              </w:rPr>
              <w:t xml:space="preserve"> J</w:t>
            </w:r>
            <w:r w:rsidR="00415C64" w:rsidRPr="00DD6635">
              <w:rPr>
                <w:rFonts w:asciiTheme="minorHAnsi" w:hAnsiTheme="minorHAnsi" w:cstheme="minorHAnsi"/>
                <w:szCs w:val="32"/>
              </w:rPr>
              <w:t xml:space="preserve">ob Description </w:t>
            </w:r>
          </w:p>
        </w:tc>
      </w:tr>
      <w:tr w:rsidR="00251D76" w:rsidRPr="00DD6635" w14:paraId="09B17A68" w14:textId="77777777" w:rsidTr="48B4A22B">
        <w:trPr>
          <w:jc w:val="center"/>
        </w:trPr>
        <w:tc>
          <w:tcPr>
            <w:tcW w:w="3686" w:type="dxa"/>
            <w:vMerge/>
          </w:tcPr>
          <w:p w14:paraId="2345A47F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81" w:type="dxa"/>
            <w:shd w:val="clear" w:color="auto" w:fill="auto"/>
          </w:tcPr>
          <w:p w14:paraId="41C463FE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</w:rPr>
            </w:pPr>
            <w:r w:rsidRPr="00DD6635">
              <w:rPr>
                <w:rFonts w:asciiTheme="minorHAnsi" w:hAnsiTheme="minorHAnsi" w:cstheme="minorHAnsi"/>
                <w:b/>
                <w:color w:val="000000"/>
              </w:rPr>
              <w:t>Job Title:</w:t>
            </w:r>
          </w:p>
        </w:tc>
        <w:tc>
          <w:tcPr>
            <w:tcW w:w="2690" w:type="dxa"/>
            <w:shd w:val="clear" w:color="auto" w:fill="auto"/>
          </w:tcPr>
          <w:p w14:paraId="263CE888" w14:textId="71CE87BE" w:rsidR="00BE609E" w:rsidRPr="00DD6635" w:rsidRDefault="0046633E" w:rsidP="005A2D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Logistics Officer</w:t>
            </w:r>
          </w:p>
        </w:tc>
      </w:tr>
      <w:tr w:rsidR="00251D76" w:rsidRPr="00DD6635" w14:paraId="574E6876" w14:textId="77777777" w:rsidTr="48B4A22B">
        <w:trPr>
          <w:jc w:val="center"/>
        </w:trPr>
        <w:tc>
          <w:tcPr>
            <w:tcW w:w="3686" w:type="dxa"/>
            <w:vMerge/>
          </w:tcPr>
          <w:p w14:paraId="78B1A8D1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81" w:type="dxa"/>
            <w:shd w:val="clear" w:color="auto" w:fill="auto"/>
          </w:tcPr>
          <w:p w14:paraId="52A64D3D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</w:rPr>
            </w:pPr>
            <w:r w:rsidRPr="00DD6635">
              <w:rPr>
                <w:rFonts w:asciiTheme="minorHAnsi" w:hAnsiTheme="minorHAnsi" w:cstheme="minorHAnsi"/>
                <w:b/>
                <w:color w:val="000000"/>
              </w:rPr>
              <w:t xml:space="preserve">Line managed by:    </w:t>
            </w:r>
          </w:p>
        </w:tc>
        <w:tc>
          <w:tcPr>
            <w:tcW w:w="2690" w:type="dxa"/>
            <w:shd w:val="clear" w:color="auto" w:fill="auto"/>
          </w:tcPr>
          <w:p w14:paraId="50EE0BFA" w14:textId="2EFD1F12" w:rsidR="00251D76" w:rsidRPr="00DD6635" w:rsidRDefault="00F35389" w:rsidP="48B4A22B">
            <w:pPr>
              <w:rPr>
                <w:rFonts w:asciiTheme="minorHAnsi" w:hAnsiTheme="minorHAnsi" w:cstheme="minorHAnsi"/>
              </w:rPr>
            </w:pPr>
            <w:r w:rsidRPr="00DD6635">
              <w:rPr>
                <w:rFonts w:asciiTheme="minorHAnsi" w:hAnsiTheme="minorHAnsi" w:cstheme="minorHAnsi"/>
              </w:rPr>
              <w:t>C</w:t>
            </w:r>
            <w:r w:rsidR="52ACAED4" w:rsidRPr="00DD6635">
              <w:rPr>
                <w:rFonts w:asciiTheme="minorHAnsi" w:hAnsiTheme="minorHAnsi" w:cstheme="minorHAnsi"/>
              </w:rPr>
              <w:t xml:space="preserve">ountry </w:t>
            </w:r>
            <w:r w:rsidRPr="00DD6635">
              <w:rPr>
                <w:rFonts w:asciiTheme="minorHAnsi" w:hAnsiTheme="minorHAnsi" w:cstheme="minorHAnsi"/>
              </w:rPr>
              <w:t>D</w:t>
            </w:r>
            <w:r w:rsidR="29FF1993" w:rsidRPr="00DD6635">
              <w:rPr>
                <w:rFonts w:asciiTheme="minorHAnsi" w:hAnsiTheme="minorHAnsi" w:cstheme="minorHAnsi"/>
              </w:rPr>
              <w:t>irector</w:t>
            </w:r>
          </w:p>
        </w:tc>
      </w:tr>
      <w:tr w:rsidR="00251D76" w:rsidRPr="00DD6635" w14:paraId="1CE6CDCF" w14:textId="77777777" w:rsidTr="48B4A22B">
        <w:trPr>
          <w:jc w:val="center"/>
        </w:trPr>
        <w:tc>
          <w:tcPr>
            <w:tcW w:w="3686" w:type="dxa"/>
            <w:vMerge/>
          </w:tcPr>
          <w:p w14:paraId="760A4D42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81" w:type="dxa"/>
            <w:shd w:val="clear" w:color="auto" w:fill="auto"/>
          </w:tcPr>
          <w:p w14:paraId="0442C761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</w:rPr>
            </w:pPr>
            <w:r w:rsidRPr="00DD6635">
              <w:rPr>
                <w:rFonts w:asciiTheme="minorHAnsi" w:hAnsiTheme="minorHAnsi" w:cstheme="minorHAnsi"/>
                <w:b/>
                <w:color w:val="000000"/>
              </w:rPr>
              <w:t>Line manages:</w:t>
            </w:r>
          </w:p>
        </w:tc>
        <w:tc>
          <w:tcPr>
            <w:tcW w:w="2690" w:type="dxa"/>
            <w:shd w:val="clear" w:color="auto" w:fill="auto"/>
          </w:tcPr>
          <w:p w14:paraId="10E78505" w14:textId="10737A71" w:rsidR="00251D76" w:rsidRPr="00DD6635" w:rsidRDefault="0046633E" w:rsidP="006D79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Driver</w:t>
            </w:r>
          </w:p>
        </w:tc>
      </w:tr>
      <w:tr w:rsidR="00251D76" w:rsidRPr="00DD6635" w14:paraId="125F94CB" w14:textId="77777777" w:rsidTr="48B4A22B">
        <w:trPr>
          <w:trHeight w:val="70"/>
          <w:jc w:val="center"/>
        </w:trPr>
        <w:tc>
          <w:tcPr>
            <w:tcW w:w="3686" w:type="dxa"/>
            <w:vMerge/>
          </w:tcPr>
          <w:p w14:paraId="5D72527E" w14:textId="77777777" w:rsidR="00251D76" w:rsidRPr="00DD6635" w:rsidRDefault="00251D76" w:rsidP="00251D7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1" w:type="dxa"/>
            <w:shd w:val="clear" w:color="auto" w:fill="auto"/>
          </w:tcPr>
          <w:p w14:paraId="05D392E1" w14:textId="77777777" w:rsidR="00251D76" w:rsidRPr="00DD6635" w:rsidRDefault="009F3F63" w:rsidP="00251D76">
            <w:pPr>
              <w:rPr>
                <w:rFonts w:asciiTheme="minorHAnsi" w:hAnsiTheme="minorHAnsi" w:cstheme="minorHAnsi"/>
                <w:b/>
              </w:rPr>
            </w:pPr>
            <w:r w:rsidRPr="00DD6635">
              <w:rPr>
                <w:rFonts w:asciiTheme="minorHAnsi" w:hAnsiTheme="minorHAnsi" w:cstheme="minorHAnsi"/>
                <w:b/>
              </w:rPr>
              <w:t>Location</w:t>
            </w:r>
            <w:r w:rsidR="00251D76" w:rsidRPr="00DD663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690" w:type="dxa"/>
            <w:shd w:val="clear" w:color="auto" w:fill="auto"/>
          </w:tcPr>
          <w:p w14:paraId="20B672D2" w14:textId="42F5A975" w:rsidR="00251D76" w:rsidRPr="00DD6635" w:rsidRDefault="00E7641C" w:rsidP="00251D76">
            <w:pPr>
              <w:rPr>
                <w:rFonts w:asciiTheme="minorHAnsi" w:hAnsiTheme="minorHAnsi" w:cstheme="minorHAnsi"/>
              </w:rPr>
            </w:pPr>
            <w:r w:rsidRPr="00DD6635">
              <w:rPr>
                <w:rFonts w:asciiTheme="minorHAnsi" w:hAnsiTheme="minorHAnsi" w:cstheme="minorHAnsi"/>
                <w:bCs/>
              </w:rPr>
              <w:t>Nairobi</w:t>
            </w:r>
          </w:p>
        </w:tc>
      </w:tr>
    </w:tbl>
    <w:p w14:paraId="73DC25AC" w14:textId="77777777" w:rsidR="0066710A" w:rsidRPr="00DD6635" w:rsidRDefault="0066710A" w:rsidP="00D26EFC">
      <w:pPr>
        <w:tabs>
          <w:tab w:val="left" w:pos="8931"/>
        </w:tabs>
        <w:ind w:right="-241"/>
        <w:jc w:val="both"/>
        <w:rPr>
          <w:rFonts w:cstheme="minorHAnsi"/>
          <w:b/>
          <w:color w:val="FF0000"/>
          <w:sz w:val="20"/>
          <w:szCs w:val="20"/>
        </w:rPr>
      </w:pPr>
    </w:p>
    <w:p w14:paraId="7FC653B6" w14:textId="77777777" w:rsidR="00DD6635" w:rsidRPr="0046633E" w:rsidRDefault="00DD6635" w:rsidP="00DD6635">
      <w:pPr>
        <w:spacing w:before="95" w:after="0" w:line="240" w:lineRule="auto"/>
        <w:ind w:left="-426" w:right="-188"/>
        <w:jc w:val="both"/>
        <w:rPr>
          <w:rFonts w:eastAsia="Times New Roman" w:cstheme="minorHAnsi"/>
          <w:lang w:eastAsia="en-US"/>
        </w:rPr>
      </w:pPr>
      <w:r w:rsidRPr="0046633E">
        <w:rPr>
          <w:rFonts w:eastAsia="Times New Roman" w:cstheme="minorHAnsi"/>
          <w:b/>
          <w:color w:val="FF0000"/>
          <w:lang w:eastAsia="en-US"/>
        </w:rPr>
        <w:t>MAG’s Vision is a safe future for women, men and children affected by violence, conflict, and insecurity.</w:t>
      </w:r>
      <w:r w:rsidRPr="0046633E">
        <w:rPr>
          <w:rFonts w:eastAsia="Times New Roman" w:cstheme="minorHAnsi"/>
          <w:b/>
          <w:color w:val="FF0000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People</w:t>
      </w:r>
      <w:r w:rsidRPr="0046633E">
        <w:rPr>
          <w:rFonts w:eastAsia="Times New Roman" w:cstheme="minorHAnsi"/>
          <w:color w:val="232323"/>
          <w:spacing w:val="-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will</w:t>
      </w:r>
      <w:r w:rsidRPr="0046633E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live</w:t>
      </w:r>
      <w:r w:rsidRPr="0046633E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in</w:t>
      </w:r>
      <w:r w:rsidRPr="0046633E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communities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where</w:t>
      </w:r>
      <w:r w:rsidRPr="0046633E">
        <w:rPr>
          <w:rFonts w:eastAsia="Times New Roman" w:cstheme="minorHAnsi"/>
          <w:color w:val="232323"/>
          <w:spacing w:val="-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their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rights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are</w:t>
      </w:r>
      <w:r w:rsidRPr="0046633E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upheld, with</w:t>
      </w:r>
      <w:r w:rsidRPr="0046633E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dignity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and</w:t>
      </w:r>
      <w:r w:rsidRPr="0046633E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choice</w:t>
      </w:r>
      <w:r w:rsidRPr="0046633E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and</w:t>
      </w:r>
      <w:r w:rsidRPr="0046633E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free</w:t>
      </w:r>
      <w:r w:rsidRPr="0046633E">
        <w:rPr>
          <w:rFonts w:eastAsia="Times New Roman" w:cstheme="minorHAnsi"/>
          <w:color w:val="232323"/>
          <w:spacing w:val="-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from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fear</w:t>
      </w:r>
      <w:r w:rsidRPr="0046633E">
        <w:rPr>
          <w:rFonts w:eastAsia="Times New Roman" w:cstheme="minorHAnsi"/>
          <w:color w:val="232323"/>
          <w:spacing w:val="-5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from</w:t>
      </w:r>
      <w:r w:rsidRPr="0046633E">
        <w:rPr>
          <w:rFonts w:eastAsia="Times New Roman" w:cstheme="minorHAnsi"/>
          <w:color w:val="232323"/>
          <w:spacing w:val="-5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mines,</w:t>
      </w:r>
      <w:r w:rsidRPr="0046633E">
        <w:rPr>
          <w:rFonts w:eastAsia="Times New Roman" w:cstheme="minorHAnsi"/>
          <w:color w:val="232323"/>
          <w:spacing w:val="-5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explosive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remnants of</w:t>
      </w:r>
      <w:r w:rsidRPr="0046633E">
        <w:rPr>
          <w:rFonts w:eastAsia="Times New Roman" w:cstheme="minorHAnsi"/>
          <w:color w:val="232323"/>
          <w:spacing w:val="2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war</w:t>
      </w:r>
      <w:r w:rsidRPr="0046633E">
        <w:rPr>
          <w:rFonts w:eastAsia="Times New Roman" w:cstheme="minorHAnsi"/>
          <w:color w:val="232323"/>
          <w:spacing w:val="-4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(ERW) and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the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impact</w:t>
      </w:r>
      <w:r w:rsidRPr="0046633E">
        <w:rPr>
          <w:rFonts w:eastAsia="Times New Roman" w:cstheme="minorHAnsi"/>
          <w:color w:val="232323"/>
          <w:spacing w:val="2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of</w:t>
      </w:r>
      <w:r w:rsidRPr="0046633E">
        <w:rPr>
          <w:rFonts w:eastAsia="Times New Roman" w:cstheme="minorHAnsi"/>
          <w:color w:val="232323"/>
          <w:spacing w:val="-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small</w:t>
      </w:r>
      <w:r w:rsidRPr="0046633E">
        <w:rPr>
          <w:rFonts w:eastAsia="Times New Roman" w:cstheme="minorHAnsi"/>
          <w:color w:val="232323"/>
          <w:spacing w:val="2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arms and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light</w:t>
      </w:r>
      <w:r w:rsidRPr="0046633E">
        <w:rPr>
          <w:rFonts w:eastAsia="Times New Roman" w:cstheme="minorHAnsi"/>
          <w:color w:val="232323"/>
          <w:spacing w:val="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weapons and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ammunition.</w:t>
      </w:r>
    </w:p>
    <w:p w14:paraId="76865A23" w14:textId="77777777" w:rsidR="00DD6635" w:rsidRPr="0046633E" w:rsidRDefault="00DD6635" w:rsidP="00DD6635">
      <w:pPr>
        <w:spacing w:before="8" w:after="0" w:line="240" w:lineRule="auto"/>
        <w:ind w:left="-426" w:right="-188"/>
        <w:jc w:val="both"/>
        <w:rPr>
          <w:rFonts w:eastAsia="Times New Roman" w:cstheme="minorHAnsi"/>
          <w:color w:val="FF6600"/>
          <w:lang w:eastAsia="en-US"/>
        </w:rPr>
      </w:pPr>
    </w:p>
    <w:p w14:paraId="1B3CD5A5" w14:textId="77777777" w:rsidR="00DD6635" w:rsidRPr="0046633E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color w:val="FF6600"/>
          <w:lang w:eastAsia="en-US"/>
        </w:rPr>
      </w:pPr>
      <w:r w:rsidRPr="0046633E">
        <w:rPr>
          <w:rFonts w:eastAsia="Times New Roman" w:cstheme="minorHAnsi"/>
          <w:b/>
          <w:color w:val="FF0000"/>
          <w:lang w:eastAsia="en-US"/>
        </w:rPr>
        <w:t xml:space="preserve">MAG’s Mission is to save lives and build safer futures. </w:t>
      </w:r>
      <w:r w:rsidRPr="0046633E">
        <w:rPr>
          <w:rFonts w:eastAsia="Times New Roman" w:cstheme="minorHAnsi"/>
          <w:color w:val="232323"/>
          <w:lang w:eastAsia="en-US"/>
        </w:rPr>
        <w:t>We will use our core skills and distinctive competence to</w:t>
      </w:r>
      <w:r w:rsidRPr="0046633E">
        <w:rPr>
          <w:rFonts w:eastAsia="Times New Roman" w:cstheme="minorHAnsi"/>
          <w:color w:val="232323"/>
          <w:spacing w:val="-5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save lives through the removal of mines and ERW, and reduce the impact of small arms, light weapons and</w:t>
      </w:r>
      <w:r w:rsidRPr="0046633E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ammunition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on people and communities.</w:t>
      </w:r>
      <w:r w:rsidRPr="0046633E">
        <w:rPr>
          <w:rFonts w:eastAsia="Times New Roman" w:cstheme="minorHAnsi"/>
          <w:color w:val="232323"/>
          <w:spacing w:val="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How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we do this</w:t>
      </w:r>
      <w:r w:rsidRPr="0046633E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is</w:t>
      </w:r>
      <w:r w:rsidRPr="0046633E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as important</w:t>
      </w:r>
      <w:r w:rsidRPr="0046633E">
        <w:rPr>
          <w:rFonts w:eastAsia="Times New Roman" w:cstheme="minorHAnsi"/>
          <w:color w:val="232323"/>
          <w:spacing w:val="6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as</w:t>
      </w:r>
      <w:r w:rsidRPr="0046633E">
        <w:rPr>
          <w:rFonts w:eastAsia="Times New Roman" w:cstheme="minorHAnsi"/>
          <w:color w:val="232323"/>
          <w:spacing w:val="-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what</w:t>
      </w:r>
      <w:r w:rsidRPr="0046633E">
        <w:rPr>
          <w:rFonts w:eastAsia="Times New Roman" w:cstheme="minorHAnsi"/>
          <w:color w:val="232323"/>
          <w:spacing w:val="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we do – we</w:t>
      </w:r>
      <w:r w:rsidRPr="0046633E">
        <w:rPr>
          <w:rFonts w:eastAsia="Times New Roman" w:cstheme="minorHAnsi"/>
          <w:color w:val="232323"/>
          <w:spacing w:val="-5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work</w:t>
      </w:r>
      <w:r w:rsidRPr="0046633E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primarily</w:t>
      </w:r>
      <w:r w:rsidRPr="0046633E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with</w:t>
      </w:r>
      <w:r w:rsidRPr="0046633E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and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for</w:t>
      </w:r>
      <w:r w:rsidRPr="0046633E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communities,</w:t>
      </w:r>
      <w:r w:rsidRPr="0046633E">
        <w:rPr>
          <w:rFonts w:eastAsia="Times New Roman" w:cstheme="minorHAnsi"/>
          <w:color w:val="232323"/>
          <w:spacing w:val="-2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for</w:t>
      </w:r>
      <w:r w:rsidRPr="0046633E">
        <w:rPr>
          <w:rFonts w:eastAsia="Times New Roman" w:cstheme="minorHAnsi"/>
          <w:color w:val="232323"/>
          <w:spacing w:val="-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us</w:t>
      </w:r>
      <w:r w:rsidRPr="0046633E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‘it’s</w:t>
      </w:r>
      <w:r w:rsidRPr="0046633E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all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about</w:t>
      </w:r>
      <w:r w:rsidRPr="0046633E">
        <w:rPr>
          <w:rFonts w:eastAsia="Times New Roman" w:cstheme="minorHAnsi"/>
          <w:color w:val="232323"/>
          <w:spacing w:val="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people’.</w:t>
      </w:r>
    </w:p>
    <w:p w14:paraId="07DCE832" w14:textId="77777777" w:rsidR="00DD6635" w:rsidRPr="0046633E" w:rsidRDefault="00DD6635" w:rsidP="00DD6635">
      <w:pPr>
        <w:spacing w:before="2" w:after="0" w:line="240" w:lineRule="auto"/>
        <w:ind w:left="-426" w:right="-188"/>
        <w:jc w:val="both"/>
        <w:rPr>
          <w:rFonts w:eastAsia="Times New Roman" w:cstheme="minorHAnsi"/>
          <w:color w:val="FF6600"/>
          <w:lang w:eastAsia="en-US"/>
        </w:rPr>
      </w:pPr>
    </w:p>
    <w:p w14:paraId="40C4840E" w14:textId="77777777" w:rsidR="00DD6635" w:rsidRPr="0046633E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color w:val="232323"/>
          <w:lang w:eastAsia="en-US"/>
        </w:rPr>
      </w:pPr>
      <w:r w:rsidRPr="0046633E">
        <w:rPr>
          <w:rFonts w:eastAsia="Times New Roman" w:cstheme="minorHAnsi"/>
          <w:b/>
          <w:color w:val="FF0000"/>
          <w:lang w:eastAsia="en-US"/>
        </w:rPr>
        <w:t>MAG’s Values.</w:t>
      </w:r>
      <w:r w:rsidRPr="0046633E">
        <w:rPr>
          <w:rFonts w:eastAsia="Times New Roman" w:cstheme="minorHAnsi"/>
          <w:b/>
          <w:color w:val="23232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Our values come to life through our actions, every day. How we act has an impact on others. As</w:t>
      </w:r>
      <w:r w:rsidRPr="0046633E">
        <w:rPr>
          <w:rFonts w:eastAsia="Times New Roman" w:cstheme="minorHAnsi"/>
          <w:color w:val="232323"/>
          <w:spacing w:val="-53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someone who works at MAG, you can help to create a positive culture by demonstrating our values through your</w:t>
      </w:r>
      <w:r w:rsidRPr="0046633E">
        <w:rPr>
          <w:rFonts w:eastAsia="Times New Roman" w:cstheme="minorHAnsi"/>
          <w:color w:val="232323"/>
          <w:spacing w:val="-54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own behaviour and actions. Everyone has a role to play in shaping our culture. Everyone should understand our</w:t>
      </w:r>
      <w:r w:rsidRPr="0046633E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values and is encouraged to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think</w:t>
      </w:r>
      <w:r w:rsidRPr="0046633E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how they are</w:t>
      </w:r>
      <w:r w:rsidRPr="0046633E">
        <w:rPr>
          <w:rFonts w:eastAsia="Times New Roman" w:cstheme="minorHAnsi"/>
          <w:color w:val="232323"/>
          <w:spacing w:val="-5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relevant</w:t>
      </w:r>
      <w:r w:rsidRPr="0046633E">
        <w:rPr>
          <w:rFonts w:eastAsia="Times New Roman" w:cstheme="minorHAnsi"/>
          <w:color w:val="232323"/>
          <w:spacing w:val="2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to</w:t>
      </w:r>
      <w:r w:rsidRPr="0046633E">
        <w:rPr>
          <w:rFonts w:eastAsia="Times New Roman" w:cstheme="minorHAnsi"/>
          <w:color w:val="232323"/>
          <w:spacing w:val="-5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their</w:t>
      </w:r>
      <w:r w:rsidRPr="0046633E">
        <w:rPr>
          <w:rFonts w:eastAsia="Times New Roman" w:cstheme="minorHAnsi"/>
          <w:color w:val="232323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individual</w:t>
      </w:r>
      <w:r w:rsidRPr="0046633E">
        <w:rPr>
          <w:rFonts w:eastAsia="Times New Roman" w:cstheme="minorHAnsi"/>
          <w:color w:val="232323"/>
          <w:spacing w:val="-1"/>
          <w:lang w:eastAsia="en-US"/>
        </w:rPr>
        <w:t xml:space="preserve"> </w:t>
      </w:r>
      <w:r w:rsidRPr="0046633E">
        <w:rPr>
          <w:rFonts w:eastAsia="Times New Roman" w:cstheme="minorHAnsi"/>
          <w:color w:val="232323"/>
          <w:lang w:eastAsia="en-US"/>
        </w:rPr>
        <w:t>role.</w:t>
      </w:r>
    </w:p>
    <w:p w14:paraId="4E0AE846" w14:textId="77777777" w:rsidR="00DD6635" w:rsidRPr="0046633E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color w:val="FF6600"/>
          <w:lang w:eastAsia="en-US"/>
        </w:rPr>
      </w:pPr>
    </w:p>
    <w:p w14:paraId="137DA172" w14:textId="77777777" w:rsidR="00DD6635" w:rsidRPr="0046633E" w:rsidRDefault="00DD6635" w:rsidP="00DD6635">
      <w:pPr>
        <w:keepNext/>
        <w:spacing w:after="0" w:line="240" w:lineRule="auto"/>
        <w:ind w:left="-426" w:right="-188"/>
        <w:jc w:val="both"/>
        <w:outlineLvl w:val="0"/>
        <w:rPr>
          <w:rFonts w:eastAsia="Times New Roman" w:cstheme="minorHAnsi"/>
          <w:b/>
          <w:bCs/>
          <w:kern w:val="32"/>
          <w:lang w:eastAsia="en-US"/>
        </w:rPr>
      </w:pPr>
      <w:r w:rsidRPr="0046633E">
        <w:rPr>
          <w:rFonts w:eastAsia="Times New Roman" w:cstheme="minorHAnsi"/>
          <w:b/>
          <w:bCs/>
          <w:color w:val="FF0000"/>
          <w:kern w:val="32"/>
          <w:lang w:eastAsia="en-US"/>
        </w:rPr>
        <w:t xml:space="preserve">DETERMINED </w:t>
      </w:r>
      <w:r w:rsidRPr="0046633E">
        <w:rPr>
          <w:rFonts w:eastAsia="Times New Roman" w:cstheme="minorHAnsi"/>
          <w:b/>
          <w:bCs/>
          <w:color w:val="232323"/>
          <w:kern w:val="32"/>
          <w:lang w:eastAsia="en-US"/>
        </w:rPr>
        <w:t>-</w:t>
      </w:r>
      <w:r w:rsidRPr="0046633E">
        <w:rPr>
          <w:rFonts w:eastAsia="Times New Roman" w:cstheme="minorHAnsi"/>
          <w:b/>
          <w:bCs/>
          <w:color w:val="232323"/>
          <w:spacing w:val="-3"/>
          <w:kern w:val="32"/>
          <w:lang w:eastAsia="en-US"/>
        </w:rPr>
        <w:t xml:space="preserve"> </w:t>
      </w:r>
      <w:r w:rsidRPr="0046633E">
        <w:rPr>
          <w:rFonts w:eastAsia="Times New Roman" w:cstheme="minorHAnsi"/>
          <w:b/>
          <w:bCs/>
          <w:color w:val="232323"/>
          <w:kern w:val="32"/>
          <w:lang w:eastAsia="en-US"/>
        </w:rPr>
        <w:t>we</w:t>
      </w:r>
      <w:r w:rsidRPr="0046633E">
        <w:rPr>
          <w:rFonts w:eastAsia="Times New Roman" w:cstheme="minorHAnsi"/>
          <w:b/>
          <w:bCs/>
          <w:color w:val="232323"/>
          <w:spacing w:val="-5"/>
          <w:kern w:val="32"/>
          <w:lang w:eastAsia="en-US"/>
        </w:rPr>
        <w:t xml:space="preserve"> </w:t>
      </w:r>
      <w:r w:rsidRPr="0046633E">
        <w:rPr>
          <w:rFonts w:eastAsia="Times New Roman" w:cstheme="minorHAnsi"/>
          <w:b/>
          <w:bCs/>
          <w:color w:val="232323"/>
          <w:kern w:val="32"/>
          <w:lang w:eastAsia="en-US"/>
        </w:rPr>
        <w:t>work with</w:t>
      </w:r>
      <w:r w:rsidRPr="0046633E">
        <w:rPr>
          <w:rFonts w:eastAsia="Times New Roman" w:cstheme="minorHAnsi"/>
          <w:b/>
          <w:bCs/>
          <w:color w:val="232323"/>
          <w:spacing w:val="-2"/>
          <w:kern w:val="32"/>
          <w:lang w:eastAsia="en-US"/>
        </w:rPr>
        <w:t xml:space="preserve"> </w:t>
      </w:r>
      <w:proofErr w:type="gramStart"/>
      <w:r w:rsidRPr="0046633E">
        <w:rPr>
          <w:rFonts w:eastAsia="Times New Roman" w:cstheme="minorHAnsi"/>
          <w:b/>
          <w:bCs/>
          <w:color w:val="232323"/>
          <w:kern w:val="32"/>
          <w:lang w:eastAsia="en-US"/>
        </w:rPr>
        <w:t>purpose</w:t>
      </w:r>
      <w:proofErr w:type="gramEnd"/>
    </w:p>
    <w:p w14:paraId="55A747FD" w14:textId="77777777" w:rsidR="00DD6635" w:rsidRPr="0046633E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b/>
          <w:color w:val="FF6600"/>
          <w:lang w:eastAsia="en-US"/>
        </w:rPr>
      </w:pPr>
    </w:p>
    <w:p w14:paraId="0D8189E2" w14:textId="77777777" w:rsidR="00DD6635" w:rsidRPr="0046633E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b/>
          <w:color w:val="232323"/>
          <w:spacing w:val="-53"/>
          <w:lang w:eastAsia="en-US"/>
        </w:rPr>
      </w:pPr>
      <w:r w:rsidRPr="0046633E">
        <w:rPr>
          <w:rFonts w:eastAsia="Times New Roman" w:cstheme="minorHAnsi"/>
          <w:b/>
          <w:color w:val="FF0000"/>
          <w:lang w:eastAsia="en-US"/>
        </w:rPr>
        <w:t xml:space="preserve">EXPERT </w:t>
      </w:r>
      <w:r w:rsidRPr="0046633E">
        <w:rPr>
          <w:rFonts w:eastAsia="Times New Roman" w:cstheme="minorHAnsi"/>
          <w:b/>
          <w:color w:val="232323"/>
          <w:lang w:eastAsia="en-US"/>
        </w:rPr>
        <w:t xml:space="preserve">- through excellence and expertise we build </w:t>
      </w:r>
      <w:proofErr w:type="gramStart"/>
      <w:r w:rsidRPr="0046633E">
        <w:rPr>
          <w:rFonts w:eastAsia="Times New Roman" w:cstheme="minorHAnsi"/>
          <w:b/>
          <w:color w:val="232323"/>
          <w:lang w:eastAsia="en-US"/>
        </w:rPr>
        <w:t>trust</w:t>
      </w:r>
      <w:proofErr w:type="gramEnd"/>
      <w:r w:rsidRPr="0046633E">
        <w:rPr>
          <w:rFonts w:eastAsia="Times New Roman" w:cstheme="minorHAnsi"/>
          <w:b/>
          <w:color w:val="232323"/>
          <w:spacing w:val="-53"/>
          <w:lang w:eastAsia="en-US"/>
        </w:rPr>
        <w:t xml:space="preserve"> </w:t>
      </w:r>
    </w:p>
    <w:p w14:paraId="3D9355D4" w14:textId="77777777" w:rsidR="00DD6635" w:rsidRPr="0046633E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b/>
          <w:color w:val="232323"/>
          <w:spacing w:val="-53"/>
          <w:lang w:eastAsia="en-US"/>
        </w:rPr>
      </w:pPr>
    </w:p>
    <w:p w14:paraId="58507EBB" w14:textId="77777777" w:rsidR="00DD6635" w:rsidRPr="0046633E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b/>
          <w:color w:val="232323"/>
          <w:lang w:eastAsia="en-US"/>
        </w:rPr>
      </w:pPr>
      <w:r w:rsidRPr="0046633E">
        <w:rPr>
          <w:rFonts w:eastAsia="Times New Roman" w:cstheme="minorHAnsi"/>
          <w:b/>
          <w:color w:val="FF0000"/>
          <w:lang w:eastAsia="en-US"/>
        </w:rPr>
        <w:t>INTEGRITY</w:t>
      </w:r>
      <w:r w:rsidRPr="0046633E">
        <w:rPr>
          <w:rFonts w:eastAsia="Times New Roman" w:cstheme="minorHAnsi"/>
          <w:b/>
          <w:color w:val="FF0000"/>
          <w:spacing w:val="1"/>
          <w:lang w:eastAsia="en-US"/>
        </w:rPr>
        <w:t xml:space="preserve"> </w:t>
      </w:r>
      <w:r w:rsidRPr="0046633E">
        <w:rPr>
          <w:rFonts w:eastAsia="Times New Roman" w:cstheme="minorHAnsi"/>
          <w:b/>
          <w:color w:val="232323"/>
          <w:lang w:eastAsia="en-US"/>
        </w:rPr>
        <w:t>-</w:t>
      </w:r>
      <w:r w:rsidRPr="0046633E">
        <w:rPr>
          <w:rFonts w:eastAsia="Times New Roman" w:cstheme="minorHAnsi"/>
          <w:b/>
          <w:color w:val="232323"/>
          <w:spacing w:val="-3"/>
          <w:lang w:eastAsia="en-US"/>
        </w:rPr>
        <w:t xml:space="preserve"> </w:t>
      </w:r>
      <w:r w:rsidRPr="0046633E">
        <w:rPr>
          <w:rFonts w:eastAsia="Times New Roman" w:cstheme="minorHAnsi"/>
          <w:b/>
          <w:color w:val="232323"/>
          <w:lang w:eastAsia="en-US"/>
        </w:rPr>
        <w:t>we</w:t>
      </w:r>
      <w:r w:rsidRPr="0046633E">
        <w:rPr>
          <w:rFonts w:eastAsia="Times New Roman" w:cstheme="minorHAnsi"/>
          <w:b/>
          <w:color w:val="232323"/>
          <w:spacing w:val="-4"/>
          <w:lang w:eastAsia="en-US"/>
        </w:rPr>
        <w:t xml:space="preserve"> </w:t>
      </w:r>
      <w:r w:rsidRPr="0046633E">
        <w:rPr>
          <w:rFonts w:eastAsia="Times New Roman" w:cstheme="minorHAnsi"/>
          <w:b/>
          <w:color w:val="232323"/>
          <w:lang w:eastAsia="en-US"/>
        </w:rPr>
        <w:t>strive to</w:t>
      </w:r>
      <w:r w:rsidRPr="0046633E">
        <w:rPr>
          <w:rFonts w:eastAsia="Times New Roman" w:cstheme="minorHAnsi"/>
          <w:b/>
          <w:color w:val="232323"/>
          <w:spacing w:val="-2"/>
          <w:lang w:eastAsia="en-US"/>
        </w:rPr>
        <w:t xml:space="preserve"> </w:t>
      </w:r>
      <w:r w:rsidRPr="0046633E">
        <w:rPr>
          <w:rFonts w:eastAsia="Times New Roman" w:cstheme="minorHAnsi"/>
          <w:b/>
          <w:color w:val="232323"/>
          <w:lang w:eastAsia="en-US"/>
        </w:rPr>
        <w:t>do</w:t>
      </w:r>
      <w:r w:rsidRPr="0046633E">
        <w:rPr>
          <w:rFonts w:eastAsia="Times New Roman" w:cstheme="minorHAnsi"/>
          <w:b/>
          <w:color w:val="232323"/>
          <w:spacing w:val="-3"/>
          <w:lang w:eastAsia="en-US"/>
        </w:rPr>
        <w:t xml:space="preserve"> </w:t>
      </w:r>
      <w:r w:rsidRPr="0046633E">
        <w:rPr>
          <w:rFonts w:eastAsia="Times New Roman" w:cstheme="minorHAnsi"/>
          <w:b/>
          <w:color w:val="232323"/>
          <w:lang w:eastAsia="en-US"/>
        </w:rPr>
        <w:t>the right</w:t>
      </w:r>
      <w:r w:rsidRPr="0046633E">
        <w:rPr>
          <w:rFonts w:eastAsia="Times New Roman" w:cstheme="minorHAnsi"/>
          <w:b/>
          <w:color w:val="232323"/>
          <w:spacing w:val="1"/>
          <w:lang w:eastAsia="en-US"/>
        </w:rPr>
        <w:t xml:space="preserve"> </w:t>
      </w:r>
      <w:proofErr w:type="gramStart"/>
      <w:r w:rsidRPr="0046633E">
        <w:rPr>
          <w:rFonts w:eastAsia="Times New Roman" w:cstheme="minorHAnsi"/>
          <w:b/>
          <w:color w:val="232323"/>
          <w:lang w:eastAsia="en-US"/>
        </w:rPr>
        <w:t>thing</w:t>
      </w:r>
      <w:proofErr w:type="gramEnd"/>
    </w:p>
    <w:p w14:paraId="231AA82C" w14:textId="77777777" w:rsidR="00DD6635" w:rsidRPr="0046633E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b/>
          <w:lang w:eastAsia="en-US"/>
        </w:rPr>
      </w:pPr>
    </w:p>
    <w:p w14:paraId="50B26A76" w14:textId="77777777" w:rsidR="00DD6635" w:rsidRPr="0046633E" w:rsidRDefault="00DD6635" w:rsidP="00DD6635">
      <w:pPr>
        <w:keepNext/>
        <w:spacing w:after="0" w:line="240" w:lineRule="auto"/>
        <w:ind w:left="-426" w:right="-188"/>
        <w:jc w:val="both"/>
        <w:outlineLvl w:val="0"/>
        <w:rPr>
          <w:rFonts w:eastAsia="Times New Roman" w:cstheme="minorHAnsi"/>
          <w:b/>
          <w:bCs/>
          <w:color w:val="232323"/>
          <w:kern w:val="32"/>
          <w:lang w:eastAsia="en-US"/>
        </w:rPr>
      </w:pPr>
      <w:r w:rsidRPr="0046633E">
        <w:rPr>
          <w:rFonts w:eastAsia="Times New Roman" w:cstheme="minorHAnsi"/>
          <w:b/>
          <w:bCs/>
          <w:color w:val="FF0000"/>
          <w:kern w:val="32"/>
          <w:lang w:eastAsia="en-US"/>
        </w:rPr>
        <w:t xml:space="preserve">COMPASSION </w:t>
      </w:r>
      <w:r w:rsidRPr="0046633E">
        <w:rPr>
          <w:rFonts w:eastAsia="Times New Roman" w:cstheme="minorHAnsi"/>
          <w:b/>
          <w:bCs/>
          <w:color w:val="232323"/>
          <w:kern w:val="32"/>
          <w:lang w:eastAsia="en-US"/>
        </w:rPr>
        <w:t xml:space="preserve">- people come first in everything we </w:t>
      </w:r>
      <w:proofErr w:type="gramStart"/>
      <w:r w:rsidRPr="0046633E">
        <w:rPr>
          <w:rFonts w:eastAsia="Times New Roman" w:cstheme="minorHAnsi"/>
          <w:b/>
          <w:bCs/>
          <w:color w:val="232323"/>
          <w:kern w:val="32"/>
          <w:lang w:eastAsia="en-US"/>
        </w:rPr>
        <w:t>do</w:t>
      </w:r>
      <w:proofErr w:type="gramEnd"/>
    </w:p>
    <w:p w14:paraId="67AB1FD5" w14:textId="77777777" w:rsidR="00DD6635" w:rsidRPr="0046633E" w:rsidRDefault="00DD6635" w:rsidP="00DD6635">
      <w:pPr>
        <w:spacing w:after="0" w:line="240" w:lineRule="auto"/>
        <w:ind w:left="-426" w:right="-188"/>
        <w:jc w:val="both"/>
        <w:rPr>
          <w:rFonts w:eastAsia="Times New Roman" w:cstheme="minorHAnsi"/>
          <w:lang w:eastAsia="en-US"/>
        </w:rPr>
      </w:pPr>
    </w:p>
    <w:p w14:paraId="2AF12EF5" w14:textId="77777777" w:rsidR="00DD6635" w:rsidRPr="0046633E" w:rsidRDefault="00DD6635" w:rsidP="00DD6635">
      <w:pPr>
        <w:keepNext/>
        <w:spacing w:after="0" w:line="240" w:lineRule="auto"/>
        <w:ind w:left="-426" w:right="-188"/>
        <w:jc w:val="both"/>
        <w:outlineLvl w:val="0"/>
        <w:rPr>
          <w:rFonts w:eastAsia="Times New Roman" w:cstheme="minorHAnsi"/>
          <w:b/>
          <w:bCs/>
          <w:kern w:val="32"/>
          <w:lang w:eastAsia="en-US"/>
        </w:rPr>
      </w:pPr>
      <w:r w:rsidRPr="0046633E">
        <w:rPr>
          <w:rFonts w:eastAsia="Times New Roman" w:cstheme="minorHAnsi"/>
          <w:b/>
          <w:bCs/>
          <w:color w:val="232323"/>
          <w:spacing w:val="-53"/>
          <w:kern w:val="32"/>
          <w:lang w:eastAsia="en-US"/>
        </w:rPr>
        <w:t xml:space="preserve"> </w:t>
      </w:r>
      <w:r w:rsidRPr="0046633E">
        <w:rPr>
          <w:rFonts w:eastAsia="Times New Roman" w:cstheme="minorHAnsi"/>
          <w:b/>
          <w:bCs/>
          <w:color w:val="FF0000"/>
          <w:kern w:val="32"/>
          <w:lang w:eastAsia="en-US"/>
        </w:rPr>
        <w:t>INCLUSIVE</w:t>
      </w:r>
      <w:r w:rsidRPr="0046633E">
        <w:rPr>
          <w:rFonts w:eastAsia="Times New Roman" w:cstheme="minorHAnsi"/>
          <w:b/>
          <w:bCs/>
          <w:color w:val="FF0000"/>
          <w:spacing w:val="1"/>
          <w:kern w:val="32"/>
          <w:lang w:eastAsia="en-US"/>
        </w:rPr>
        <w:t xml:space="preserve"> </w:t>
      </w:r>
      <w:r w:rsidRPr="0046633E">
        <w:rPr>
          <w:rFonts w:eastAsia="Times New Roman" w:cstheme="minorHAnsi"/>
          <w:b/>
          <w:bCs/>
          <w:color w:val="232323"/>
          <w:kern w:val="32"/>
          <w:lang w:eastAsia="en-US"/>
        </w:rPr>
        <w:t>-</w:t>
      </w:r>
      <w:r w:rsidRPr="0046633E">
        <w:rPr>
          <w:rFonts w:eastAsia="Times New Roman" w:cstheme="minorHAnsi"/>
          <w:b/>
          <w:bCs/>
          <w:color w:val="232323"/>
          <w:spacing w:val="-4"/>
          <w:kern w:val="32"/>
          <w:lang w:eastAsia="en-US"/>
        </w:rPr>
        <w:t xml:space="preserve"> </w:t>
      </w:r>
      <w:r w:rsidRPr="0046633E">
        <w:rPr>
          <w:rFonts w:eastAsia="Times New Roman" w:cstheme="minorHAnsi"/>
          <w:b/>
          <w:bCs/>
          <w:color w:val="232323"/>
          <w:kern w:val="32"/>
          <w:lang w:eastAsia="en-US"/>
        </w:rPr>
        <w:t>we</w:t>
      </w:r>
      <w:r w:rsidRPr="0046633E">
        <w:rPr>
          <w:rFonts w:eastAsia="Times New Roman" w:cstheme="minorHAnsi"/>
          <w:b/>
          <w:bCs/>
          <w:color w:val="232323"/>
          <w:spacing w:val="-6"/>
          <w:kern w:val="32"/>
          <w:lang w:eastAsia="en-US"/>
        </w:rPr>
        <w:t xml:space="preserve"> </w:t>
      </w:r>
      <w:r w:rsidRPr="0046633E">
        <w:rPr>
          <w:rFonts w:eastAsia="Times New Roman" w:cstheme="minorHAnsi"/>
          <w:b/>
          <w:bCs/>
          <w:color w:val="232323"/>
          <w:kern w:val="32"/>
          <w:lang w:eastAsia="en-US"/>
        </w:rPr>
        <w:t>are inclusive,</w:t>
      </w:r>
      <w:r w:rsidRPr="0046633E">
        <w:rPr>
          <w:rFonts w:eastAsia="Times New Roman" w:cstheme="minorHAnsi"/>
          <w:b/>
          <w:bCs/>
          <w:color w:val="232323"/>
          <w:spacing w:val="4"/>
          <w:kern w:val="32"/>
          <w:lang w:eastAsia="en-US"/>
        </w:rPr>
        <w:t xml:space="preserve"> </w:t>
      </w:r>
      <w:r w:rsidRPr="0046633E">
        <w:rPr>
          <w:rFonts w:eastAsia="Times New Roman" w:cstheme="minorHAnsi"/>
          <w:b/>
          <w:bCs/>
          <w:color w:val="232323"/>
          <w:kern w:val="32"/>
          <w:lang w:eastAsia="en-US"/>
        </w:rPr>
        <w:t>and</w:t>
      </w:r>
      <w:r w:rsidRPr="0046633E">
        <w:rPr>
          <w:rFonts w:eastAsia="Times New Roman" w:cstheme="minorHAnsi"/>
          <w:b/>
          <w:bCs/>
          <w:color w:val="232323"/>
          <w:spacing w:val="-3"/>
          <w:kern w:val="32"/>
          <w:lang w:eastAsia="en-US"/>
        </w:rPr>
        <w:t xml:space="preserve"> </w:t>
      </w:r>
      <w:r w:rsidRPr="0046633E">
        <w:rPr>
          <w:rFonts w:eastAsia="Times New Roman" w:cstheme="minorHAnsi"/>
          <w:b/>
          <w:bCs/>
          <w:color w:val="232323"/>
          <w:kern w:val="32"/>
          <w:lang w:eastAsia="en-US"/>
        </w:rPr>
        <w:t>we</w:t>
      </w:r>
      <w:r w:rsidRPr="0046633E">
        <w:rPr>
          <w:rFonts w:eastAsia="Times New Roman" w:cstheme="minorHAnsi"/>
          <w:b/>
          <w:bCs/>
          <w:color w:val="232323"/>
          <w:spacing w:val="-6"/>
          <w:kern w:val="32"/>
          <w:lang w:eastAsia="en-US"/>
        </w:rPr>
        <w:t xml:space="preserve"> </w:t>
      </w:r>
      <w:r w:rsidRPr="0046633E">
        <w:rPr>
          <w:rFonts w:eastAsia="Times New Roman" w:cstheme="minorHAnsi"/>
          <w:b/>
          <w:bCs/>
          <w:color w:val="232323"/>
          <w:kern w:val="32"/>
          <w:lang w:eastAsia="en-US"/>
        </w:rPr>
        <w:t>value</w:t>
      </w:r>
      <w:r w:rsidRPr="0046633E">
        <w:rPr>
          <w:rFonts w:eastAsia="Times New Roman" w:cstheme="minorHAnsi"/>
          <w:b/>
          <w:bCs/>
          <w:color w:val="232323"/>
          <w:spacing w:val="-5"/>
          <w:kern w:val="32"/>
          <w:lang w:eastAsia="en-US"/>
        </w:rPr>
        <w:t xml:space="preserve"> </w:t>
      </w:r>
      <w:proofErr w:type="gramStart"/>
      <w:r w:rsidRPr="0046633E">
        <w:rPr>
          <w:rFonts w:eastAsia="Times New Roman" w:cstheme="minorHAnsi"/>
          <w:b/>
          <w:bCs/>
          <w:color w:val="232323"/>
          <w:kern w:val="32"/>
          <w:lang w:eastAsia="en-US"/>
        </w:rPr>
        <w:t>diversity</w:t>
      </w:r>
      <w:proofErr w:type="gramEnd"/>
    </w:p>
    <w:p w14:paraId="01A33B29" w14:textId="77777777" w:rsidR="00DD6635" w:rsidRPr="0046633E" w:rsidRDefault="00DD6635" w:rsidP="00DD6635">
      <w:pPr>
        <w:pBdr>
          <w:bottom w:val="single" w:sz="4" w:space="1" w:color="auto"/>
        </w:pBdr>
        <w:spacing w:after="0" w:line="240" w:lineRule="auto"/>
        <w:ind w:left="-426" w:right="-188"/>
        <w:jc w:val="both"/>
        <w:rPr>
          <w:rFonts w:eastAsia="Times New Roman" w:cstheme="minorHAnsi"/>
          <w:lang w:eastAsia="en-US"/>
        </w:rPr>
      </w:pPr>
    </w:p>
    <w:p w14:paraId="7ADD6B20" w14:textId="3FC941B8" w:rsidR="007A0F39" w:rsidRPr="0046633E" w:rsidRDefault="007A0F39" w:rsidP="007A0F39">
      <w:pPr>
        <w:tabs>
          <w:tab w:val="left" w:pos="8931"/>
        </w:tabs>
        <w:ind w:right="-241"/>
        <w:jc w:val="both"/>
        <w:rPr>
          <w:rFonts w:cstheme="minorHAnsi"/>
        </w:rPr>
      </w:pPr>
    </w:p>
    <w:tbl>
      <w:tblPr>
        <w:tblStyle w:val="TableGrid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46633E" w:rsidRPr="0046633E" w14:paraId="49F5A4DE" w14:textId="77777777" w:rsidTr="0046633E">
        <w:tc>
          <w:tcPr>
            <w:tcW w:w="9781" w:type="dxa"/>
            <w:shd w:val="clear" w:color="auto" w:fill="D9D9D9" w:themeFill="background1" w:themeFillShade="D9"/>
          </w:tcPr>
          <w:p w14:paraId="6EAEFB90" w14:textId="77777777" w:rsidR="0046633E" w:rsidRPr="0046633E" w:rsidRDefault="0046633E" w:rsidP="000060CA">
            <w:pPr>
              <w:tabs>
                <w:tab w:val="left" w:pos="8931"/>
              </w:tabs>
              <w:ind w:right="-24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color w:val="C0504D" w:themeColor="accent2"/>
                <w:sz w:val="22"/>
                <w:szCs w:val="22"/>
              </w:rPr>
              <w:t>Overview of role:</w:t>
            </w:r>
          </w:p>
        </w:tc>
      </w:tr>
      <w:tr w:rsidR="0046633E" w:rsidRPr="0046633E" w14:paraId="3625DE2E" w14:textId="77777777" w:rsidTr="0046633E">
        <w:tc>
          <w:tcPr>
            <w:tcW w:w="9781" w:type="dxa"/>
            <w:tcBorders>
              <w:bottom w:val="single" w:sz="4" w:space="0" w:color="auto"/>
            </w:tcBorders>
          </w:tcPr>
          <w:p w14:paraId="6FC2C5AB" w14:textId="77777777" w:rsidR="0046633E" w:rsidRPr="0046633E" w:rsidRDefault="0046633E" w:rsidP="000060CA">
            <w:pPr>
              <w:tabs>
                <w:tab w:val="left" w:pos="8931"/>
              </w:tabs>
              <w:ind w:right="1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Responsible for making sure all logistics administrative processes are completed efficiently, including maintaining and controlling equipment, maintaining logistics paperwork and record systems in compliance with Logistics Standard Operating Procedures</w:t>
            </w:r>
          </w:p>
          <w:p w14:paraId="1E2615FA" w14:textId="77777777" w:rsidR="0046633E" w:rsidRPr="0046633E" w:rsidRDefault="0046633E" w:rsidP="000060CA">
            <w:pPr>
              <w:tabs>
                <w:tab w:val="left" w:pos="8931"/>
              </w:tabs>
              <w:ind w:right="-2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633E" w:rsidRPr="0046633E" w14:paraId="779C83FD" w14:textId="77777777" w:rsidTr="0046633E">
        <w:tc>
          <w:tcPr>
            <w:tcW w:w="9781" w:type="dxa"/>
            <w:shd w:val="clear" w:color="auto" w:fill="D9D9D9" w:themeFill="background1" w:themeFillShade="D9"/>
          </w:tcPr>
          <w:p w14:paraId="65C953B0" w14:textId="77777777" w:rsidR="0046633E" w:rsidRPr="0046633E" w:rsidRDefault="0046633E" w:rsidP="000060CA">
            <w:pPr>
              <w:tabs>
                <w:tab w:val="left" w:pos="8931"/>
              </w:tabs>
              <w:ind w:right="-24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color w:val="C0504D" w:themeColor="accent2"/>
                <w:sz w:val="22"/>
                <w:szCs w:val="22"/>
              </w:rPr>
              <w:t>Responsibilities:</w:t>
            </w:r>
          </w:p>
        </w:tc>
      </w:tr>
      <w:tr w:rsidR="0046633E" w:rsidRPr="0046633E" w14:paraId="12F4E02F" w14:textId="77777777" w:rsidTr="0046633E">
        <w:tc>
          <w:tcPr>
            <w:tcW w:w="9781" w:type="dxa"/>
            <w:tcBorders>
              <w:bottom w:val="single" w:sz="4" w:space="0" w:color="auto"/>
            </w:tcBorders>
          </w:tcPr>
          <w:p w14:paraId="4A80872E" w14:textId="77777777" w:rsidR="0046633E" w:rsidRPr="0046633E" w:rsidRDefault="0046633E" w:rsidP="0046633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Manage day-to-day procurement activities, ensuring compliance with MAG Logistics procedures, policies, and donor requirements.</w:t>
            </w:r>
          </w:p>
          <w:p w14:paraId="3FCEDCBB" w14:textId="77777777" w:rsidR="0046633E" w:rsidRPr="0046633E" w:rsidRDefault="0046633E" w:rsidP="0046633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Maintain accurate procurement records and ensure proper documentation and filing.</w:t>
            </w:r>
          </w:p>
          <w:p w14:paraId="7DF6D6C9" w14:textId="77777777" w:rsidR="0046633E" w:rsidRPr="0046633E" w:rsidRDefault="0046633E" w:rsidP="0046633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Liaise with suppliers and service providers to ensure timely and accurate completion of orders.</w:t>
            </w:r>
          </w:p>
          <w:p w14:paraId="019AC998" w14:textId="77777777" w:rsidR="0046633E" w:rsidRPr="0046633E" w:rsidRDefault="0046633E" w:rsidP="0046633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Cultivate effective supplier relationships to achieve the best possible price, quality, service, and terms for MAG.</w:t>
            </w:r>
          </w:p>
          <w:p w14:paraId="2A348757" w14:textId="77777777" w:rsidR="0046633E" w:rsidRPr="0046633E" w:rsidRDefault="0046633E" w:rsidP="0046633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Compile and manage a supplier database and establish preferred suppliers.</w:t>
            </w:r>
          </w:p>
          <w:p w14:paraId="3C38D425" w14:textId="77777777" w:rsidR="0046633E" w:rsidRPr="0046633E" w:rsidRDefault="0046633E" w:rsidP="0046633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Regularly review price comparisons and monitor material/item costs.</w:t>
            </w:r>
          </w:p>
          <w:p w14:paraId="6B2F75FA" w14:textId="77777777" w:rsidR="0046633E" w:rsidRPr="0046633E" w:rsidRDefault="0046633E" w:rsidP="0046633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Prepare and distribute weekly procurement reports to the Country Director, addressing any procurement-related issues.</w:t>
            </w:r>
          </w:p>
          <w:p w14:paraId="16CDFAF3" w14:textId="77777777" w:rsidR="0046633E" w:rsidRPr="0046633E" w:rsidRDefault="0046633E" w:rsidP="0046633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 xml:space="preserve">Record all purchases of Capital and Non-Capital Assets, ensuring they are asset </w:t>
            </w:r>
            <w:proofErr w:type="gramStart"/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tagged</w:t>
            </w:r>
            <w:proofErr w:type="gramEnd"/>
          </w:p>
          <w:p w14:paraId="7720EAF4" w14:textId="77777777" w:rsidR="0046633E" w:rsidRPr="0046633E" w:rsidRDefault="0046633E" w:rsidP="0046633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Maintain an up-to-date Asset Register and submit a monthly copy to the CD.</w:t>
            </w:r>
          </w:p>
          <w:p w14:paraId="44E29910" w14:textId="77777777" w:rsidR="0046633E" w:rsidRPr="0046633E" w:rsidRDefault="0046633E" w:rsidP="0046633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Coordinate travel bookings for MAG International and National Staff following travel policy guidelines.</w:t>
            </w:r>
          </w:p>
          <w:p w14:paraId="4416CF8E" w14:textId="77777777" w:rsidR="0046633E" w:rsidRPr="0046633E" w:rsidRDefault="0046633E" w:rsidP="0046633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Perform other tasks assigned by the line manager, which may include aspects of asset management.</w:t>
            </w:r>
          </w:p>
          <w:p w14:paraId="3A256522" w14:textId="77777777" w:rsidR="0046633E" w:rsidRPr="0046633E" w:rsidRDefault="0046633E" w:rsidP="000060CA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5AE6E" w14:textId="77777777" w:rsidR="0046633E" w:rsidRPr="0046633E" w:rsidRDefault="0046633E" w:rsidP="000060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Distribution:</w:t>
            </w:r>
          </w:p>
          <w:p w14:paraId="3A218D13" w14:textId="77777777" w:rsidR="0046633E" w:rsidRPr="0046633E" w:rsidRDefault="0046633E" w:rsidP="0046633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Collect and dispatch new equipment/supplies as required.</w:t>
            </w:r>
          </w:p>
          <w:p w14:paraId="342DE6F2" w14:textId="77777777" w:rsidR="0046633E" w:rsidRPr="0046633E" w:rsidRDefault="0046633E" w:rsidP="0046633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Ensure that all staff return all MAG assets upon departure from the programme.</w:t>
            </w:r>
          </w:p>
          <w:p w14:paraId="6001B1F8" w14:textId="77777777" w:rsidR="0046633E" w:rsidRPr="0046633E" w:rsidRDefault="0046633E" w:rsidP="0046633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Organize transportation of equipment/supplies to areas of operation.</w:t>
            </w:r>
          </w:p>
          <w:p w14:paraId="3C15720D" w14:textId="77777777" w:rsidR="0046633E" w:rsidRPr="0046633E" w:rsidRDefault="0046633E" w:rsidP="0046633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Ensure accurate recording of incoming supplies/equipment on Goods Received Notes.</w:t>
            </w:r>
          </w:p>
          <w:p w14:paraId="1DC53956" w14:textId="77777777" w:rsidR="0046633E" w:rsidRPr="0046633E" w:rsidRDefault="0046633E" w:rsidP="000060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Administration:</w:t>
            </w:r>
          </w:p>
          <w:p w14:paraId="32355F33" w14:textId="77777777" w:rsidR="0046633E" w:rsidRPr="0046633E" w:rsidRDefault="0046633E" w:rsidP="0046633E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Maintain the Logistics office paper filing system and ensure correct filing of all documents, including Waybills and Goods Received Notes.</w:t>
            </w:r>
          </w:p>
          <w:p w14:paraId="449201E4" w14:textId="77777777" w:rsidR="0046633E" w:rsidRPr="0046633E" w:rsidRDefault="0046633E" w:rsidP="0046633E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Update the Assets Database to ensure effective asset tracking, including adding newly procured equipment and asset encoding.</w:t>
            </w:r>
          </w:p>
          <w:p w14:paraId="305F63EB" w14:textId="77777777" w:rsidR="0046633E" w:rsidRPr="0046633E" w:rsidRDefault="0046633E" w:rsidP="0046633E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Liaise with the CD regarding asset-related matters.</w:t>
            </w:r>
          </w:p>
          <w:p w14:paraId="5688EAE9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A8E3DB" w14:textId="77777777" w:rsidR="0046633E" w:rsidRPr="0046633E" w:rsidRDefault="0046633E" w:rsidP="000060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Reporting:</w:t>
            </w:r>
          </w:p>
          <w:p w14:paraId="333A2206" w14:textId="77777777" w:rsidR="0046633E" w:rsidRPr="0046633E" w:rsidRDefault="0046633E" w:rsidP="0046633E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Provide accurate daily and monthly reports on activities.</w:t>
            </w:r>
          </w:p>
          <w:p w14:paraId="5838155F" w14:textId="77777777" w:rsidR="0046633E" w:rsidRPr="0046633E" w:rsidRDefault="0046633E" w:rsidP="0046633E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Attend periodic meetings as directed.</w:t>
            </w:r>
          </w:p>
          <w:p w14:paraId="7A98CB81" w14:textId="77777777" w:rsidR="0046633E" w:rsidRPr="0046633E" w:rsidRDefault="0046633E" w:rsidP="0046633E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Contribute to procurement planning.</w:t>
            </w:r>
          </w:p>
          <w:p w14:paraId="52C40694" w14:textId="77777777" w:rsidR="0046633E" w:rsidRPr="0046633E" w:rsidRDefault="0046633E" w:rsidP="000060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3D3934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General Responsibilities:</w:t>
            </w:r>
          </w:p>
          <w:p w14:paraId="58C846C6" w14:textId="77777777" w:rsidR="0046633E" w:rsidRPr="0046633E" w:rsidRDefault="0046633E" w:rsidP="0046633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Work within the framework of MAG’s core values.</w:t>
            </w:r>
          </w:p>
          <w:p w14:paraId="164FED54" w14:textId="77777777" w:rsidR="0046633E" w:rsidRPr="0046633E" w:rsidRDefault="0046633E" w:rsidP="0046633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Maintain professional conduct in line with MAG’s core values as actions represent MAG.</w:t>
            </w:r>
          </w:p>
          <w:p w14:paraId="1350695D" w14:textId="77777777" w:rsidR="0046633E" w:rsidRPr="0046633E" w:rsidRDefault="0046633E" w:rsidP="0046633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Contribute to other fundraising initiatives where appropriate.</w:t>
            </w:r>
          </w:p>
          <w:p w14:paraId="0EE6D0F5" w14:textId="77777777" w:rsidR="0046633E" w:rsidRPr="0046633E" w:rsidRDefault="0046633E" w:rsidP="0046633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Participate in meetings as relevant.</w:t>
            </w:r>
          </w:p>
          <w:p w14:paraId="47EAF502" w14:textId="77777777" w:rsidR="0046633E" w:rsidRPr="0046633E" w:rsidRDefault="0046633E" w:rsidP="0046633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Understand and uphold the standards outlined in MAG’s Safeguarding Framework, acting with due care and attention to safeguard the wellbeing of anyone that </w:t>
            </w:r>
            <w:proofErr w:type="gramStart"/>
            <w:r w:rsidRPr="004663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comes into contact with</w:t>
            </w:r>
            <w:proofErr w:type="gramEnd"/>
            <w:r w:rsidRPr="004663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MAG’s work and reporting concerns if they do arise</w:t>
            </w: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C63BCC" w14:textId="77777777" w:rsidR="0046633E" w:rsidRPr="0046633E" w:rsidRDefault="0046633E" w:rsidP="0046633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Undertake and apply learning from appropriate training and development programs.</w:t>
            </w:r>
          </w:p>
          <w:p w14:paraId="1EF0D46F" w14:textId="77777777" w:rsidR="0046633E" w:rsidRPr="0046633E" w:rsidRDefault="0046633E" w:rsidP="0046633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Undertake any other duties as may be required.</w:t>
            </w:r>
          </w:p>
          <w:p w14:paraId="18125934" w14:textId="77777777" w:rsidR="0046633E" w:rsidRPr="0046633E" w:rsidRDefault="0046633E" w:rsidP="000060CA">
            <w:pPr>
              <w:tabs>
                <w:tab w:val="left" w:pos="8931"/>
              </w:tabs>
              <w:ind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633E" w:rsidRPr="0046633E" w14:paraId="2A45A2FC" w14:textId="77777777" w:rsidTr="0046633E">
        <w:tc>
          <w:tcPr>
            <w:tcW w:w="9781" w:type="dxa"/>
            <w:shd w:val="clear" w:color="auto" w:fill="D9D9D9" w:themeFill="background1" w:themeFillShade="D9"/>
          </w:tcPr>
          <w:p w14:paraId="574918B4" w14:textId="77777777" w:rsidR="0046633E" w:rsidRPr="0046633E" w:rsidRDefault="0046633E" w:rsidP="000060CA">
            <w:pPr>
              <w:tabs>
                <w:tab w:val="left" w:pos="8931"/>
              </w:tabs>
              <w:ind w:right="-24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color w:val="C0504D" w:themeColor="accent2"/>
                <w:sz w:val="22"/>
                <w:szCs w:val="22"/>
              </w:rPr>
              <w:lastRenderedPageBreak/>
              <w:t xml:space="preserve">Essential requirements: </w:t>
            </w:r>
          </w:p>
        </w:tc>
      </w:tr>
      <w:tr w:rsidR="0046633E" w:rsidRPr="0046633E" w14:paraId="1D79BB55" w14:textId="77777777" w:rsidTr="0046633E">
        <w:tc>
          <w:tcPr>
            <w:tcW w:w="9781" w:type="dxa"/>
          </w:tcPr>
          <w:p w14:paraId="4C8A5F1C" w14:textId="77777777" w:rsidR="0046633E" w:rsidRPr="0046633E" w:rsidRDefault="0046633E" w:rsidP="0046633E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Understanding of NGOs and a commitment to humanitarian work.</w:t>
            </w:r>
          </w:p>
          <w:p w14:paraId="736F8C89" w14:textId="77777777" w:rsidR="0046633E" w:rsidRPr="0046633E" w:rsidRDefault="0046633E" w:rsidP="0046633E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Minimum of 3 years of demonstrated experience in procurement and logistics.</w:t>
            </w:r>
          </w:p>
          <w:p w14:paraId="196F5C08" w14:textId="77777777" w:rsidR="0046633E" w:rsidRPr="0046633E" w:rsidRDefault="0046633E" w:rsidP="0046633E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Self-organized, team player, and able to work under limited supervision.</w:t>
            </w:r>
          </w:p>
          <w:p w14:paraId="602A66E9" w14:textId="77777777" w:rsidR="0046633E" w:rsidRPr="0046633E" w:rsidRDefault="0046633E" w:rsidP="0046633E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 xml:space="preserve">Supervisory skills and ability to motivate and manage a small team an advantage. </w:t>
            </w:r>
          </w:p>
          <w:p w14:paraId="55BAE7D6" w14:textId="77777777" w:rsidR="0046633E" w:rsidRPr="0046633E" w:rsidRDefault="0046633E" w:rsidP="0046633E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Good literacy, numeracy, and IT skills (e.g., Word/Excel).</w:t>
            </w:r>
          </w:p>
          <w:p w14:paraId="7E5CEBDB" w14:textId="77777777" w:rsidR="0046633E" w:rsidRPr="0046633E" w:rsidRDefault="0046633E" w:rsidP="0046633E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Strong negotiation skills.</w:t>
            </w:r>
          </w:p>
          <w:p w14:paraId="4DD13F12" w14:textId="77777777" w:rsidR="0046633E" w:rsidRPr="0046633E" w:rsidRDefault="0046633E" w:rsidP="0046633E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Previous administration experience.</w:t>
            </w:r>
          </w:p>
          <w:p w14:paraId="6F6D81F5" w14:textId="77777777" w:rsidR="0046633E" w:rsidRPr="0046633E" w:rsidRDefault="0046633E" w:rsidP="0046633E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Strong computer skills.</w:t>
            </w:r>
          </w:p>
          <w:p w14:paraId="571F8DD6" w14:textId="77777777" w:rsidR="0046633E" w:rsidRPr="0046633E" w:rsidRDefault="0046633E" w:rsidP="0046633E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Reliable with good time-keeping skills.</w:t>
            </w:r>
          </w:p>
          <w:p w14:paraId="70913211" w14:textId="77777777" w:rsidR="0046633E" w:rsidRPr="0046633E" w:rsidRDefault="0046633E" w:rsidP="0046633E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sz w:val="22"/>
                <w:szCs w:val="22"/>
              </w:rPr>
              <w:t>Language requirements – English Mandatory</w:t>
            </w:r>
          </w:p>
          <w:p w14:paraId="0D3AA287" w14:textId="77777777" w:rsidR="0046633E" w:rsidRPr="0046633E" w:rsidRDefault="0046633E" w:rsidP="000060CA">
            <w:pPr>
              <w:pStyle w:val="ListParagraph"/>
              <w:tabs>
                <w:tab w:val="left" w:pos="8931"/>
              </w:tabs>
              <w:ind w:left="360" w:right="175"/>
              <w:jc w:val="both"/>
              <w:rPr>
                <w:rFonts w:asciiTheme="minorHAnsi" w:hAnsiTheme="minorHAnsi" w:cstheme="minorHAnsi"/>
                <w:b/>
                <w:color w:val="C0504D" w:themeColor="accent2"/>
                <w:sz w:val="22"/>
                <w:szCs w:val="22"/>
              </w:rPr>
            </w:pPr>
          </w:p>
        </w:tc>
      </w:tr>
    </w:tbl>
    <w:p w14:paraId="6616BCB9" w14:textId="77777777" w:rsidR="0046633E" w:rsidRPr="0046633E" w:rsidRDefault="0046633E">
      <w:pPr>
        <w:rPr>
          <w:rFonts w:cstheme="minorHAnsi"/>
        </w:rPr>
      </w:pPr>
    </w:p>
    <w:tbl>
      <w:tblPr>
        <w:tblStyle w:val="TableGrid"/>
        <w:tblW w:w="10160" w:type="dxa"/>
        <w:jc w:val="center"/>
        <w:tblLook w:val="01E0" w:firstRow="1" w:lastRow="1" w:firstColumn="1" w:lastColumn="1" w:noHBand="0" w:noVBand="0"/>
      </w:tblPr>
      <w:tblGrid>
        <w:gridCol w:w="1299"/>
        <w:gridCol w:w="2349"/>
        <w:gridCol w:w="1400"/>
        <w:gridCol w:w="2524"/>
        <w:gridCol w:w="890"/>
        <w:gridCol w:w="1698"/>
      </w:tblGrid>
      <w:tr w:rsidR="0046633E" w:rsidRPr="0046633E" w14:paraId="4256BD69" w14:textId="77777777" w:rsidTr="000060CA">
        <w:trPr>
          <w:jc w:val="center"/>
        </w:trPr>
        <w:tc>
          <w:tcPr>
            <w:tcW w:w="1240" w:type="dxa"/>
          </w:tcPr>
          <w:p w14:paraId="47926959" w14:textId="77777777" w:rsidR="0046633E" w:rsidRPr="0046633E" w:rsidRDefault="0046633E" w:rsidP="000060CA">
            <w:pPr>
              <w:ind w:right="-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Employee </w:t>
            </w:r>
          </w:p>
          <w:p w14:paraId="56E05C83" w14:textId="77777777" w:rsidR="0046633E" w:rsidRPr="0046633E" w:rsidRDefault="0046633E" w:rsidP="000060CA">
            <w:pPr>
              <w:ind w:right="-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2243" w:type="dxa"/>
            <w:vAlign w:val="center"/>
          </w:tcPr>
          <w:p w14:paraId="7849FDFB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A171B5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93F968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14:paraId="34D3DDA7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Employee </w:t>
            </w:r>
          </w:p>
          <w:p w14:paraId="3EEB2576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10" w:type="dxa"/>
          </w:tcPr>
          <w:p w14:paraId="5E08F8E1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940C7DA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14:paraId="653FB030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575711E7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633E" w:rsidRPr="0046633E" w14:paraId="0EB3EFE9" w14:textId="77777777" w:rsidTr="000060CA">
        <w:trPr>
          <w:jc w:val="center"/>
        </w:trPr>
        <w:tc>
          <w:tcPr>
            <w:tcW w:w="1240" w:type="dxa"/>
          </w:tcPr>
          <w:p w14:paraId="14AD2D9A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Manager </w:t>
            </w:r>
          </w:p>
          <w:p w14:paraId="52BB3939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2243" w:type="dxa"/>
          </w:tcPr>
          <w:p w14:paraId="738F1619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4FA77B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D8F0D4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7" w:type="dxa"/>
          </w:tcPr>
          <w:p w14:paraId="6A9BB201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Manager </w:t>
            </w:r>
          </w:p>
          <w:p w14:paraId="7208CB05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10" w:type="dxa"/>
          </w:tcPr>
          <w:p w14:paraId="566165EB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718FBFCF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633E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14:paraId="32BE676E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4D92AAEC" w14:textId="77777777" w:rsidR="0046633E" w:rsidRPr="0046633E" w:rsidRDefault="0046633E" w:rsidP="000060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EE162A7" w14:textId="77777777" w:rsidR="0046633E" w:rsidRPr="0046633E" w:rsidRDefault="0046633E">
      <w:pPr>
        <w:rPr>
          <w:rFonts w:cstheme="minorHAnsi"/>
        </w:rPr>
      </w:pPr>
    </w:p>
    <w:p w14:paraId="7CE092CC" w14:textId="77777777" w:rsidR="003B389F" w:rsidRPr="0046633E" w:rsidRDefault="003B389F">
      <w:pPr>
        <w:rPr>
          <w:rFonts w:cstheme="minorHAnsi"/>
        </w:rPr>
      </w:pPr>
    </w:p>
    <w:sectPr w:rsidR="003B389F" w:rsidRPr="0046633E" w:rsidSect="00D11C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B5C5" w14:textId="77777777" w:rsidR="009F0683" w:rsidRDefault="009F0683" w:rsidP="009F3F63">
      <w:pPr>
        <w:spacing w:after="0" w:line="240" w:lineRule="auto"/>
      </w:pPr>
      <w:r>
        <w:separator/>
      </w:r>
    </w:p>
  </w:endnote>
  <w:endnote w:type="continuationSeparator" w:id="0">
    <w:p w14:paraId="475A3C46" w14:textId="77777777" w:rsidR="009F0683" w:rsidRDefault="009F0683" w:rsidP="009F3F63">
      <w:pPr>
        <w:spacing w:after="0" w:line="240" w:lineRule="auto"/>
      </w:pPr>
      <w:r>
        <w:continuationSeparator/>
      </w:r>
    </w:p>
  </w:endnote>
  <w:endnote w:type="continuationNotice" w:id="1">
    <w:p w14:paraId="631168CF" w14:textId="77777777" w:rsidR="00D96791" w:rsidRDefault="00D96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5697" w14:textId="77777777" w:rsidR="009F3F63" w:rsidRDefault="009F3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12EA" w14:textId="77777777" w:rsidR="009F3F63" w:rsidRDefault="009F3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E779" w14:textId="77777777" w:rsidR="009F3F63" w:rsidRDefault="009F3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9440" w14:textId="77777777" w:rsidR="009F0683" w:rsidRDefault="009F0683" w:rsidP="009F3F63">
      <w:pPr>
        <w:spacing w:after="0" w:line="240" w:lineRule="auto"/>
      </w:pPr>
      <w:r>
        <w:separator/>
      </w:r>
    </w:p>
  </w:footnote>
  <w:footnote w:type="continuationSeparator" w:id="0">
    <w:p w14:paraId="11AE1F78" w14:textId="77777777" w:rsidR="009F0683" w:rsidRDefault="009F0683" w:rsidP="009F3F63">
      <w:pPr>
        <w:spacing w:after="0" w:line="240" w:lineRule="auto"/>
      </w:pPr>
      <w:r>
        <w:continuationSeparator/>
      </w:r>
    </w:p>
  </w:footnote>
  <w:footnote w:type="continuationNotice" w:id="1">
    <w:p w14:paraId="2A01D6E1" w14:textId="77777777" w:rsidR="00D96791" w:rsidRDefault="00D967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6AEE" w14:textId="77777777" w:rsidR="009F3F63" w:rsidRDefault="009F3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9304" w14:textId="635D4870" w:rsidR="009F3F63" w:rsidRDefault="009F3F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AA44" w14:textId="77777777" w:rsidR="009F3F63" w:rsidRDefault="009F3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AC8"/>
    <w:multiLevelType w:val="multilevel"/>
    <w:tmpl w:val="1B36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81B1F"/>
    <w:multiLevelType w:val="hybridMultilevel"/>
    <w:tmpl w:val="463E491A"/>
    <w:lvl w:ilvl="0" w:tplc="6E260B6E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1D96F56"/>
    <w:multiLevelType w:val="hybridMultilevel"/>
    <w:tmpl w:val="E5FA4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C77FB"/>
    <w:multiLevelType w:val="multilevel"/>
    <w:tmpl w:val="6B56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82B4F"/>
    <w:multiLevelType w:val="hybridMultilevel"/>
    <w:tmpl w:val="4D66B462"/>
    <w:lvl w:ilvl="0" w:tplc="6E260B6E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154F25F3"/>
    <w:multiLevelType w:val="multilevel"/>
    <w:tmpl w:val="4F58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43457"/>
    <w:multiLevelType w:val="multilevel"/>
    <w:tmpl w:val="6140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E615C"/>
    <w:multiLevelType w:val="hybridMultilevel"/>
    <w:tmpl w:val="252EA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6019"/>
    <w:multiLevelType w:val="hybridMultilevel"/>
    <w:tmpl w:val="DEB8BFDE"/>
    <w:lvl w:ilvl="0" w:tplc="E3DCF5D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201155E3"/>
    <w:multiLevelType w:val="multilevel"/>
    <w:tmpl w:val="499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BD650C"/>
    <w:multiLevelType w:val="multilevel"/>
    <w:tmpl w:val="AE0EE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566121"/>
    <w:multiLevelType w:val="hybridMultilevel"/>
    <w:tmpl w:val="17FA3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F40AA"/>
    <w:multiLevelType w:val="hybridMultilevel"/>
    <w:tmpl w:val="14CA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C6D04"/>
    <w:multiLevelType w:val="multilevel"/>
    <w:tmpl w:val="00D2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9C4C5B"/>
    <w:multiLevelType w:val="hybridMultilevel"/>
    <w:tmpl w:val="EF30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64121"/>
    <w:multiLevelType w:val="multilevel"/>
    <w:tmpl w:val="B39E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4078A9"/>
    <w:multiLevelType w:val="hybridMultilevel"/>
    <w:tmpl w:val="CA8C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9099B"/>
    <w:multiLevelType w:val="hybridMultilevel"/>
    <w:tmpl w:val="BF34B67E"/>
    <w:lvl w:ilvl="0" w:tplc="B1BAC2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32B0F"/>
    <w:multiLevelType w:val="hybridMultilevel"/>
    <w:tmpl w:val="56B2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B242D"/>
    <w:multiLevelType w:val="hybridMultilevel"/>
    <w:tmpl w:val="C75832C2"/>
    <w:lvl w:ilvl="0" w:tplc="88DE3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D1670"/>
    <w:multiLevelType w:val="hybridMultilevel"/>
    <w:tmpl w:val="DFD6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010A"/>
    <w:multiLevelType w:val="hybridMultilevel"/>
    <w:tmpl w:val="2AB6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23A1B"/>
    <w:multiLevelType w:val="hybridMultilevel"/>
    <w:tmpl w:val="5424772A"/>
    <w:lvl w:ilvl="0" w:tplc="37F047F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3" w15:restartNumberingAfterBreak="0">
    <w:nsid w:val="49FD2E13"/>
    <w:multiLevelType w:val="hybridMultilevel"/>
    <w:tmpl w:val="7AE4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95E74"/>
    <w:multiLevelType w:val="multilevel"/>
    <w:tmpl w:val="8A42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D019D1"/>
    <w:multiLevelType w:val="hybridMultilevel"/>
    <w:tmpl w:val="D9D20586"/>
    <w:lvl w:ilvl="0" w:tplc="6E260B6E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6" w15:restartNumberingAfterBreak="0">
    <w:nsid w:val="531A60FC"/>
    <w:multiLevelType w:val="hybridMultilevel"/>
    <w:tmpl w:val="EBDC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41E5C"/>
    <w:multiLevelType w:val="hybridMultilevel"/>
    <w:tmpl w:val="F2E02844"/>
    <w:lvl w:ilvl="0" w:tplc="95F419C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 w15:restartNumberingAfterBreak="0">
    <w:nsid w:val="55625AE3"/>
    <w:multiLevelType w:val="hybridMultilevel"/>
    <w:tmpl w:val="DA4C4BDC"/>
    <w:lvl w:ilvl="0" w:tplc="6E260B6E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9" w15:restartNumberingAfterBreak="0">
    <w:nsid w:val="571E58D3"/>
    <w:multiLevelType w:val="hybridMultilevel"/>
    <w:tmpl w:val="D380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F3B1E"/>
    <w:multiLevelType w:val="hybridMultilevel"/>
    <w:tmpl w:val="C3F4F896"/>
    <w:lvl w:ilvl="0" w:tplc="4100F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05FC3"/>
    <w:multiLevelType w:val="multilevel"/>
    <w:tmpl w:val="04EC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93435C"/>
    <w:multiLevelType w:val="hybridMultilevel"/>
    <w:tmpl w:val="AF06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558A8"/>
    <w:multiLevelType w:val="hybridMultilevel"/>
    <w:tmpl w:val="38741A9E"/>
    <w:lvl w:ilvl="0" w:tplc="8142354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 w15:restartNumberingAfterBreak="0">
    <w:nsid w:val="6CA8320C"/>
    <w:multiLevelType w:val="hybridMultilevel"/>
    <w:tmpl w:val="9A80B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D5737"/>
    <w:multiLevelType w:val="multilevel"/>
    <w:tmpl w:val="519A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BD6CBD"/>
    <w:multiLevelType w:val="hybridMultilevel"/>
    <w:tmpl w:val="3CF60D1E"/>
    <w:lvl w:ilvl="0" w:tplc="A6B2A7B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20629"/>
    <w:multiLevelType w:val="hybridMultilevel"/>
    <w:tmpl w:val="268893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37593E"/>
    <w:multiLevelType w:val="hybridMultilevel"/>
    <w:tmpl w:val="BCE0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34DFE"/>
    <w:multiLevelType w:val="hybridMultilevel"/>
    <w:tmpl w:val="995009DE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7CB90783"/>
    <w:multiLevelType w:val="hybridMultilevel"/>
    <w:tmpl w:val="9E5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B01C2"/>
    <w:multiLevelType w:val="hybridMultilevel"/>
    <w:tmpl w:val="1ABCE668"/>
    <w:lvl w:ilvl="0" w:tplc="6E260B6E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 w16cid:durableId="2081752230">
    <w:abstractNumId w:val="2"/>
  </w:num>
  <w:num w:numId="2" w16cid:durableId="2083141259">
    <w:abstractNumId w:val="1"/>
  </w:num>
  <w:num w:numId="3" w16cid:durableId="1907062831">
    <w:abstractNumId w:val="41"/>
  </w:num>
  <w:num w:numId="4" w16cid:durableId="463547854">
    <w:abstractNumId w:val="25"/>
  </w:num>
  <w:num w:numId="5" w16cid:durableId="1900289103">
    <w:abstractNumId w:val="4"/>
  </w:num>
  <w:num w:numId="6" w16cid:durableId="1496729755">
    <w:abstractNumId w:val="28"/>
  </w:num>
  <w:num w:numId="7" w16cid:durableId="132721762">
    <w:abstractNumId w:val="11"/>
  </w:num>
  <w:num w:numId="8" w16cid:durableId="8087898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3799952">
    <w:abstractNumId w:val="38"/>
  </w:num>
  <w:num w:numId="10" w16cid:durableId="1272084560">
    <w:abstractNumId w:val="27"/>
  </w:num>
  <w:num w:numId="11" w16cid:durableId="1705330314">
    <w:abstractNumId w:val="22"/>
  </w:num>
  <w:num w:numId="12" w16cid:durableId="1550997022">
    <w:abstractNumId w:val="33"/>
  </w:num>
  <w:num w:numId="13" w16cid:durableId="239339411">
    <w:abstractNumId w:val="8"/>
  </w:num>
  <w:num w:numId="14" w16cid:durableId="64695045">
    <w:abstractNumId w:val="32"/>
  </w:num>
  <w:num w:numId="15" w16cid:durableId="1026827703">
    <w:abstractNumId w:val="16"/>
  </w:num>
  <w:num w:numId="16" w16cid:durableId="701370794">
    <w:abstractNumId w:val="19"/>
  </w:num>
  <w:num w:numId="17" w16cid:durableId="1024088444">
    <w:abstractNumId w:val="34"/>
  </w:num>
  <w:num w:numId="18" w16cid:durableId="1928150271">
    <w:abstractNumId w:val="17"/>
  </w:num>
  <w:num w:numId="19" w16cid:durableId="1693260982">
    <w:abstractNumId w:val="30"/>
  </w:num>
  <w:num w:numId="20" w16cid:durableId="954674688">
    <w:abstractNumId w:val="37"/>
  </w:num>
  <w:num w:numId="21" w16cid:durableId="1768425505">
    <w:abstractNumId w:val="36"/>
  </w:num>
  <w:num w:numId="22" w16cid:durableId="992761614">
    <w:abstractNumId w:val="7"/>
  </w:num>
  <w:num w:numId="23" w16cid:durableId="105586558">
    <w:abstractNumId w:val="20"/>
  </w:num>
  <w:num w:numId="24" w16cid:durableId="357513231">
    <w:abstractNumId w:val="39"/>
  </w:num>
  <w:num w:numId="25" w16cid:durableId="1227450034">
    <w:abstractNumId w:val="40"/>
  </w:num>
  <w:num w:numId="26" w16cid:durableId="2060741738">
    <w:abstractNumId w:val="12"/>
  </w:num>
  <w:num w:numId="27" w16cid:durableId="677346938">
    <w:abstractNumId w:val="26"/>
  </w:num>
  <w:num w:numId="28" w16cid:durableId="13849">
    <w:abstractNumId w:val="21"/>
  </w:num>
  <w:num w:numId="29" w16cid:durableId="261838192">
    <w:abstractNumId w:val="14"/>
  </w:num>
  <w:num w:numId="30" w16cid:durableId="974215992">
    <w:abstractNumId w:val="29"/>
  </w:num>
  <w:num w:numId="31" w16cid:durableId="713121967">
    <w:abstractNumId w:val="3"/>
  </w:num>
  <w:num w:numId="32" w16cid:durableId="365721851">
    <w:abstractNumId w:val="6"/>
  </w:num>
  <w:num w:numId="33" w16cid:durableId="1595481713">
    <w:abstractNumId w:val="13"/>
  </w:num>
  <w:num w:numId="34" w16cid:durableId="1819418247">
    <w:abstractNumId w:val="0"/>
  </w:num>
  <w:num w:numId="35" w16cid:durableId="762452754">
    <w:abstractNumId w:val="24"/>
  </w:num>
  <w:num w:numId="36" w16cid:durableId="1758163106">
    <w:abstractNumId w:val="35"/>
  </w:num>
  <w:num w:numId="37" w16cid:durableId="1409500757">
    <w:abstractNumId w:val="9"/>
  </w:num>
  <w:num w:numId="38" w16cid:durableId="491722352">
    <w:abstractNumId w:val="10"/>
  </w:num>
  <w:num w:numId="39" w16cid:durableId="822744935">
    <w:abstractNumId w:val="5"/>
  </w:num>
  <w:num w:numId="40" w16cid:durableId="899756453">
    <w:abstractNumId w:val="15"/>
  </w:num>
  <w:num w:numId="41" w16cid:durableId="217132096">
    <w:abstractNumId w:val="23"/>
  </w:num>
  <w:num w:numId="42" w16cid:durableId="77182418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9F"/>
    <w:rsid w:val="000C2988"/>
    <w:rsid w:val="000C35B4"/>
    <w:rsid w:val="000D44B0"/>
    <w:rsid w:val="000E6873"/>
    <w:rsid w:val="00110001"/>
    <w:rsid w:val="00124E31"/>
    <w:rsid w:val="00125830"/>
    <w:rsid w:val="00130B69"/>
    <w:rsid w:val="001671C6"/>
    <w:rsid w:val="00180486"/>
    <w:rsid w:val="0019216B"/>
    <w:rsid w:val="001D678B"/>
    <w:rsid w:val="00211BB4"/>
    <w:rsid w:val="0023067C"/>
    <w:rsid w:val="00234FF8"/>
    <w:rsid w:val="00251D76"/>
    <w:rsid w:val="00287A54"/>
    <w:rsid w:val="0029463D"/>
    <w:rsid w:val="002B03A6"/>
    <w:rsid w:val="00313E8F"/>
    <w:rsid w:val="0031425C"/>
    <w:rsid w:val="00327C87"/>
    <w:rsid w:val="003B30DD"/>
    <w:rsid w:val="003B389F"/>
    <w:rsid w:val="00415C64"/>
    <w:rsid w:val="0046633E"/>
    <w:rsid w:val="00470F76"/>
    <w:rsid w:val="004867C2"/>
    <w:rsid w:val="00495715"/>
    <w:rsid w:val="004A50F5"/>
    <w:rsid w:val="004C53D1"/>
    <w:rsid w:val="004D2EC0"/>
    <w:rsid w:val="0052786F"/>
    <w:rsid w:val="00554D1F"/>
    <w:rsid w:val="00561659"/>
    <w:rsid w:val="00592BA7"/>
    <w:rsid w:val="005A2DFD"/>
    <w:rsid w:val="005B56A8"/>
    <w:rsid w:val="005C1FE6"/>
    <w:rsid w:val="006143C6"/>
    <w:rsid w:val="006337E0"/>
    <w:rsid w:val="00637DA3"/>
    <w:rsid w:val="00650B75"/>
    <w:rsid w:val="0066710A"/>
    <w:rsid w:val="006700E8"/>
    <w:rsid w:val="006D0EB7"/>
    <w:rsid w:val="006D7422"/>
    <w:rsid w:val="006D7936"/>
    <w:rsid w:val="006E1DDC"/>
    <w:rsid w:val="006E7EE1"/>
    <w:rsid w:val="00726A67"/>
    <w:rsid w:val="0073013A"/>
    <w:rsid w:val="00733BE3"/>
    <w:rsid w:val="00741C04"/>
    <w:rsid w:val="0075312B"/>
    <w:rsid w:val="00761F5D"/>
    <w:rsid w:val="007655C8"/>
    <w:rsid w:val="00794111"/>
    <w:rsid w:val="007A0F39"/>
    <w:rsid w:val="008265D9"/>
    <w:rsid w:val="00834899"/>
    <w:rsid w:val="008361F7"/>
    <w:rsid w:val="0087184A"/>
    <w:rsid w:val="008D6ADA"/>
    <w:rsid w:val="00926B52"/>
    <w:rsid w:val="009335AB"/>
    <w:rsid w:val="00944D5A"/>
    <w:rsid w:val="009742AC"/>
    <w:rsid w:val="0098429E"/>
    <w:rsid w:val="00994E35"/>
    <w:rsid w:val="009B3A96"/>
    <w:rsid w:val="009B614F"/>
    <w:rsid w:val="009B64FA"/>
    <w:rsid w:val="009F0683"/>
    <w:rsid w:val="009F2074"/>
    <w:rsid w:val="009F3F63"/>
    <w:rsid w:val="00A208F6"/>
    <w:rsid w:val="00A52C69"/>
    <w:rsid w:val="00A8255E"/>
    <w:rsid w:val="00AA5D50"/>
    <w:rsid w:val="00AC6507"/>
    <w:rsid w:val="00AD4C21"/>
    <w:rsid w:val="00B176BE"/>
    <w:rsid w:val="00B32948"/>
    <w:rsid w:val="00B35E13"/>
    <w:rsid w:val="00B4121C"/>
    <w:rsid w:val="00B577A1"/>
    <w:rsid w:val="00B834AF"/>
    <w:rsid w:val="00B95E9F"/>
    <w:rsid w:val="00BE609E"/>
    <w:rsid w:val="00BF7E73"/>
    <w:rsid w:val="00C1529C"/>
    <w:rsid w:val="00C9115E"/>
    <w:rsid w:val="00CB57B3"/>
    <w:rsid w:val="00CC12B1"/>
    <w:rsid w:val="00CC5101"/>
    <w:rsid w:val="00D03675"/>
    <w:rsid w:val="00D11CA8"/>
    <w:rsid w:val="00D26EFC"/>
    <w:rsid w:val="00D64961"/>
    <w:rsid w:val="00D718EC"/>
    <w:rsid w:val="00D95249"/>
    <w:rsid w:val="00D96791"/>
    <w:rsid w:val="00DA25EB"/>
    <w:rsid w:val="00DA30BB"/>
    <w:rsid w:val="00DB1510"/>
    <w:rsid w:val="00DB2092"/>
    <w:rsid w:val="00DD6635"/>
    <w:rsid w:val="00DD74B0"/>
    <w:rsid w:val="00E0312F"/>
    <w:rsid w:val="00E04560"/>
    <w:rsid w:val="00E204FC"/>
    <w:rsid w:val="00E33A86"/>
    <w:rsid w:val="00E54D75"/>
    <w:rsid w:val="00E7641C"/>
    <w:rsid w:val="00E811F1"/>
    <w:rsid w:val="00E836EA"/>
    <w:rsid w:val="00EB213D"/>
    <w:rsid w:val="00EC3261"/>
    <w:rsid w:val="00F000B8"/>
    <w:rsid w:val="00F35389"/>
    <w:rsid w:val="00FC20F0"/>
    <w:rsid w:val="00FE5D80"/>
    <w:rsid w:val="29FF1993"/>
    <w:rsid w:val="48B4A22B"/>
    <w:rsid w:val="52ACA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C38AFB"/>
  <w15:docId w15:val="{E962107E-0C1C-414F-BA07-8499FDF1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60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1C6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DA25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A25EB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rsid w:val="00DA2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4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899"/>
    <w:rPr>
      <w:b/>
      <w:bCs/>
      <w:sz w:val="20"/>
      <w:szCs w:val="20"/>
    </w:rPr>
  </w:style>
  <w:style w:type="paragraph" w:customStyle="1" w:styleId="Default">
    <w:name w:val="Default"/>
    <w:rsid w:val="006337E0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en-US"/>
    </w:rPr>
  </w:style>
  <w:style w:type="paragraph" w:styleId="NormalWeb">
    <w:name w:val="Normal (Web)"/>
    <w:basedOn w:val="z-TopofForm"/>
    <w:rsid w:val="006337E0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37E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37E0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2DFD"/>
    <w:pPr>
      <w:spacing w:after="0" w:line="240" w:lineRule="auto"/>
    </w:pPr>
    <w:rPr>
      <w:rFonts w:ascii="Calibri" w:eastAsiaTheme="minorHAnsi" w:hAnsi="Calibri"/>
      <w:szCs w:val="21"/>
      <w:lang w:eastAsia="en-US"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5A2DFD"/>
    <w:rPr>
      <w:rFonts w:ascii="Calibri" w:eastAsiaTheme="minorHAnsi" w:hAnsi="Calibri"/>
      <w:szCs w:val="21"/>
      <w:lang w:eastAsia="en-US" w:bidi="lo-LA"/>
    </w:rPr>
  </w:style>
  <w:style w:type="character" w:customStyle="1" w:styleId="Heading1Char">
    <w:name w:val="Heading 1 Char"/>
    <w:basedOn w:val="DefaultParagraphFont"/>
    <w:link w:val="Heading1"/>
    <w:rsid w:val="00BE609E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F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63"/>
  </w:style>
  <w:style w:type="paragraph" w:styleId="Footer">
    <w:name w:val="footer"/>
    <w:basedOn w:val="Normal"/>
    <w:link w:val="FooterChar"/>
    <w:uiPriority w:val="99"/>
    <w:unhideWhenUsed/>
    <w:rsid w:val="009F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2F537E4EE234E97C5A85326B16F1E" ma:contentTypeVersion="16" ma:contentTypeDescription="Create a new document." ma:contentTypeScope="" ma:versionID="4ac517bda74832df4630b655faad1421">
  <xsd:schema xmlns:xsd="http://www.w3.org/2001/XMLSchema" xmlns:xs="http://www.w3.org/2001/XMLSchema" xmlns:p="http://schemas.microsoft.com/office/2006/metadata/properties" xmlns:ns2="df4e65fb-0231-4da3-8ba1-13be3a23be11" xmlns:ns3="d7e03f29-5d62-446e-a916-486f786d22f5" targetNamespace="http://schemas.microsoft.com/office/2006/metadata/properties" ma:root="true" ma:fieldsID="1448d0dd0b674229459f47acd9be11c6" ns2:_="" ns3:_="">
    <xsd:import namespace="df4e65fb-0231-4da3-8ba1-13be3a23be11"/>
    <xsd:import namespace="d7e03f29-5d62-446e-a916-486f786d2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65fb-0231-4da3-8ba1-13be3a23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03f29-5d62-446e-a916-486f786d2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2950F-6EB9-482A-8E22-9E0CC8665908}">
  <ds:schemaRefs>
    <ds:schemaRef ds:uri="7229ea02-3f8f-44d8-876b-b7fcc618ba3f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F880B2-BDFC-4372-86F1-9D43C7211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65fb-0231-4da3-8ba1-13be3a23be11"/>
    <ds:schemaRef ds:uri="d7e03f29-5d62-446e-a916-486f786d2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CB64D-5969-4A2E-9E4C-86424B8914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4B4D9F-23DC-4D95-A035-C53C90C03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 Zeidan</dc:creator>
  <cp:lastModifiedBy>Hazel Hammond</cp:lastModifiedBy>
  <cp:revision>2</cp:revision>
  <dcterms:created xsi:type="dcterms:W3CDTF">2024-10-28T14:00:00Z</dcterms:created>
  <dcterms:modified xsi:type="dcterms:W3CDTF">2024-10-28T14:00:00Z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0x010100E382F537E4EE234E97C5A85326B16F1E</vt:lpwstr>
  </property>
  <property fmtid="{D5CDD505-2E9C-101B-9397-08002B2CF9AE}" pid="3" name="MediaServiceImageTags">
    <vt:lpwstr/>
  </property>
</Properties>
</file>