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56F" w:rsidRPr="0092456F" w:rsidRDefault="00D52C94" w:rsidP="0092456F">
      <w:pPr>
        <w:spacing w:after="0" w:line="300" w:lineRule="atLeast"/>
        <w:jc w:val="center"/>
        <w:rPr>
          <w:rFonts w:eastAsia="Times New Roman" w:cstheme="minorHAnsi"/>
          <w:b/>
          <w:bCs/>
          <w:color w:val="555555"/>
          <w:sz w:val="24"/>
          <w:szCs w:val="24"/>
          <w:lang w:eastAsia="en-GB"/>
        </w:rPr>
      </w:pPr>
      <w:r w:rsidRPr="0092456F">
        <w:rPr>
          <w:rFonts w:eastAsia="Times New Roman" w:cstheme="minorHAnsi"/>
          <w:b/>
          <w:bCs/>
          <w:color w:val="555555"/>
          <w:sz w:val="24"/>
          <w:szCs w:val="24"/>
          <w:lang w:eastAsia="en-GB"/>
        </w:rPr>
        <w:t>TERMS OF REFERENCE</w:t>
      </w:r>
    </w:p>
    <w:p w:rsidR="00D52C94" w:rsidRPr="0092456F" w:rsidRDefault="00D52C94" w:rsidP="0092456F">
      <w:pPr>
        <w:spacing w:after="0" w:line="300" w:lineRule="atLeast"/>
        <w:jc w:val="center"/>
        <w:rPr>
          <w:rFonts w:eastAsia="Times New Roman" w:cstheme="minorHAnsi"/>
          <w:b/>
          <w:bCs/>
          <w:color w:val="555555"/>
          <w:sz w:val="24"/>
          <w:szCs w:val="24"/>
          <w:lang w:eastAsia="en-GB"/>
        </w:rPr>
      </w:pPr>
      <w:r w:rsidRPr="0092456F">
        <w:rPr>
          <w:rFonts w:eastAsia="Times New Roman" w:cstheme="minorHAnsi"/>
          <w:b/>
          <w:bCs/>
          <w:color w:val="555555"/>
          <w:sz w:val="24"/>
          <w:szCs w:val="24"/>
          <w:lang w:eastAsia="en-GB"/>
        </w:rPr>
        <w:t>PROCUREMENT CONSULTANT</w:t>
      </w:r>
    </w:p>
    <w:p w:rsidR="00D52C94" w:rsidRPr="0092456F" w:rsidRDefault="00D52C94" w:rsidP="00D52C94">
      <w:pPr>
        <w:spacing w:after="0" w:line="300" w:lineRule="atLeast"/>
        <w:rPr>
          <w:rFonts w:eastAsia="Times New Roman" w:cstheme="minorHAnsi"/>
          <w:b/>
          <w:bCs/>
          <w:color w:val="555555"/>
          <w:sz w:val="24"/>
          <w:szCs w:val="24"/>
          <w:lang w:eastAsia="en-GB"/>
        </w:rPr>
      </w:pPr>
      <w:r w:rsidRPr="0092456F">
        <w:rPr>
          <w:rFonts w:eastAsia="Times New Roman" w:cstheme="minorHAnsi"/>
          <w:b/>
          <w:bCs/>
          <w:color w:val="555555"/>
          <w:sz w:val="24"/>
          <w:szCs w:val="24"/>
          <w:lang w:eastAsia="en-GB"/>
        </w:rPr>
        <w:t xml:space="preserve"> </w:t>
      </w:r>
    </w:p>
    <w:p w:rsidR="00D52C94" w:rsidRPr="0092456F" w:rsidRDefault="00D52C94" w:rsidP="00D52C94">
      <w:pPr>
        <w:spacing w:after="0" w:line="300" w:lineRule="atLeast"/>
        <w:rPr>
          <w:rFonts w:eastAsia="Times New Roman" w:cstheme="minorHAnsi"/>
          <w:b/>
          <w:bCs/>
          <w:color w:val="555555"/>
          <w:sz w:val="24"/>
          <w:szCs w:val="24"/>
          <w:lang w:eastAsia="en-GB"/>
        </w:rPr>
      </w:pPr>
      <w:r w:rsidRPr="0092456F">
        <w:rPr>
          <w:rFonts w:eastAsia="Times New Roman" w:cstheme="minorHAnsi"/>
          <w:b/>
          <w:bCs/>
          <w:color w:val="555555"/>
          <w:sz w:val="24"/>
          <w:szCs w:val="24"/>
          <w:lang w:eastAsia="en-GB"/>
        </w:rPr>
        <w:t xml:space="preserve">PURPOSE/OBJECTIVE OF THE ASSISGNMENT: </w:t>
      </w:r>
    </w:p>
    <w:p w:rsidR="00D52C94" w:rsidRPr="0092456F" w:rsidRDefault="00D52C94" w:rsidP="00D52C94">
      <w:pPr>
        <w:spacing w:after="0" w:line="300" w:lineRule="atLeast"/>
        <w:jc w:val="both"/>
        <w:rPr>
          <w:rFonts w:eastAsia="Times New Roman" w:cstheme="minorHAnsi"/>
          <w:bCs/>
          <w:color w:val="555555"/>
          <w:sz w:val="24"/>
          <w:szCs w:val="24"/>
          <w:lang w:eastAsia="en-GB"/>
        </w:rPr>
      </w:pPr>
      <w:r w:rsidRPr="0092456F">
        <w:rPr>
          <w:rFonts w:eastAsia="Times New Roman" w:cstheme="minorHAnsi"/>
          <w:bCs/>
          <w:color w:val="555555"/>
          <w:sz w:val="24"/>
          <w:szCs w:val="24"/>
          <w:lang w:eastAsia="en-GB"/>
        </w:rPr>
        <w:t xml:space="preserve">Under the direct supervision of </w:t>
      </w:r>
      <w:r w:rsidR="00764BB5" w:rsidRPr="0092456F">
        <w:rPr>
          <w:rFonts w:eastAsia="Times New Roman" w:cstheme="minorHAnsi"/>
          <w:bCs/>
          <w:color w:val="555555"/>
          <w:sz w:val="24"/>
          <w:szCs w:val="24"/>
          <w:lang w:eastAsia="en-GB"/>
        </w:rPr>
        <w:t xml:space="preserve">the </w:t>
      </w:r>
      <w:r w:rsidRPr="0092456F">
        <w:rPr>
          <w:rFonts w:eastAsia="Times New Roman" w:cstheme="minorHAnsi"/>
          <w:bCs/>
          <w:color w:val="555555"/>
          <w:sz w:val="24"/>
          <w:szCs w:val="24"/>
          <w:lang w:eastAsia="en-GB"/>
        </w:rPr>
        <w:t xml:space="preserve">Country Director, and with technical reporting to the Global Logistics Manager in HQ, the Procurement Consultant </w:t>
      </w:r>
      <w:r w:rsidR="00A534B9">
        <w:rPr>
          <w:rFonts w:eastAsia="Times New Roman" w:cstheme="minorHAnsi"/>
          <w:bCs/>
          <w:color w:val="555555"/>
          <w:sz w:val="24"/>
          <w:szCs w:val="24"/>
          <w:lang w:eastAsia="en-GB"/>
        </w:rPr>
        <w:t xml:space="preserve">will work on developing updated country procurement plan, leading tendering processes for the most critical market categories and will support update of the </w:t>
      </w:r>
      <w:r w:rsidR="00281299">
        <w:rPr>
          <w:rFonts w:eastAsia="Times New Roman" w:cstheme="minorHAnsi"/>
          <w:bCs/>
          <w:color w:val="555555"/>
          <w:sz w:val="24"/>
          <w:szCs w:val="24"/>
          <w:lang w:eastAsia="en-GB"/>
        </w:rPr>
        <w:t>suppliers’</w:t>
      </w:r>
      <w:r w:rsidR="00A534B9">
        <w:rPr>
          <w:rFonts w:eastAsia="Times New Roman" w:cstheme="minorHAnsi"/>
          <w:bCs/>
          <w:color w:val="555555"/>
          <w:sz w:val="24"/>
          <w:szCs w:val="24"/>
          <w:lang w:eastAsia="en-GB"/>
        </w:rPr>
        <w:t xml:space="preserve"> database for MAG areas of Operations</w:t>
      </w:r>
    </w:p>
    <w:p w:rsidR="00D52C94" w:rsidRPr="0092456F" w:rsidRDefault="00D52C94" w:rsidP="00D52C94">
      <w:pPr>
        <w:spacing w:after="0" w:line="300" w:lineRule="atLeast"/>
        <w:rPr>
          <w:rFonts w:eastAsia="Times New Roman" w:cstheme="minorHAnsi"/>
          <w:b/>
          <w:bCs/>
          <w:color w:val="555555"/>
          <w:sz w:val="24"/>
          <w:szCs w:val="24"/>
          <w:lang w:eastAsia="en-GB"/>
        </w:rPr>
      </w:pPr>
      <w:r w:rsidRPr="0092456F">
        <w:rPr>
          <w:rFonts w:eastAsia="Times New Roman" w:cstheme="minorHAnsi"/>
          <w:b/>
          <w:bCs/>
          <w:color w:val="555555"/>
          <w:sz w:val="24"/>
          <w:szCs w:val="24"/>
          <w:lang w:eastAsia="en-GB"/>
        </w:rPr>
        <w:t xml:space="preserve"> </w:t>
      </w:r>
    </w:p>
    <w:p w:rsidR="00D52C94" w:rsidRPr="0092456F" w:rsidRDefault="00D52C94" w:rsidP="00D52C94">
      <w:pPr>
        <w:spacing w:after="0" w:line="300" w:lineRule="atLeast"/>
        <w:jc w:val="both"/>
        <w:rPr>
          <w:rFonts w:eastAsia="Times New Roman" w:cstheme="minorHAnsi"/>
          <w:b/>
          <w:bCs/>
          <w:color w:val="555555"/>
          <w:sz w:val="24"/>
          <w:szCs w:val="24"/>
          <w:lang w:eastAsia="en-GB"/>
        </w:rPr>
      </w:pPr>
      <w:r w:rsidRPr="0092456F">
        <w:rPr>
          <w:rFonts w:eastAsia="Times New Roman" w:cstheme="minorHAnsi"/>
          <w:b/>
          <w:bCs/>
          <w:color w:val="555555"/>
          <w:sz w:val="24"/>
          <w:szCs w:val="24"/>
          <w:lang w:eastAsia="en-GB"/>
        </w:rPr>
        <w:t xml:space="preserve">IMPLEMENTATION ARRANGEMENTS: </w:t>
      </w:r>
    </w:p>
    <w:p w:rsidR="00804122" w:rsidRDefault="00D52C94" w:rsidP="00D52C94">
      <w:pPr>
        <w:spacing w:after="0" w:line="300" w:lineRule="atLeast"/>
        <w:jc w:val="both"/>
        <w:rPr>
          <w:rFonts w:eastAsia="Times New Roman" w:cstheme="minorHAnsi"/>
          <w:bCs/>
          <w:color w:val="555555"/>
          <w:sz w:val="24"/>
          <w:szCs w:val="24"/>
          <w:lang w:eastAsia="en-GB"/>
        </w:rPr>
      </w:pPr>
      <w:r w:rsidRPr="0092456F">
        <w:rPr>
          <w:rFonts w:eastAsia="Times New Roman" w:cstheme="minorHAnsi"/>
          <w:bCs/>
          <w:color w:val="555555"/>
          <w:sz w:val="24"/>
          <w:szCs w:val="24"/>
          <w:lang w:eastAsia="en-GB"/>
        </w:rPr>
        <w:t xml:space="preserve">The consultant shall provide his/her services to MAG Sri Lanka and will be based in </w:t>
      </w:r>
      <w:proofErr w:type="spellStart"/>
      <w:r w:rsidRPr="0092456F">
        <w:rPr>
          <w:rFonts w:eastAsia="Times New Roman" w:cstheme="minorHAnsi"/>
          <w:bCs/>
          <w:color w:val="555555"/>
          <w:sz w:val="24"/>
          <w:szCs w:val="24"/>
          <w:lang w:eastAsia="en-GB"/>
        </w:rPr>
        <w:t>Vavuniya</w:t>
      </w:r>
      <w:proofErr w:type="spellEnd"/>
      <w:r w:rsidRPr="0092456F">
        <w:rPr>
          <w:rFonts w:eastAsia="Times New Roman" w:cstheme="minorHAnsi"/>
          <w:bCs/>
          <w:color w:val="555555"/>
          <w:sz w:val="24"/>
          <w:szCs w:val="24"/>
          <w:lang w:eastAsia="en-GB"/>
        </w:rPr>
        <w:t xml:space="preserve"> office with frequent travel</w:t>
      </w:r>
      <w:r w:rsidR="00804122">
        <w:rPr>
          <w:rFonts w:eastAsia="Times New Roman" w:cstheme="minorHAnsi"/>
          <w:bCs/>
          <w:color w:val="555555"/>
          <w:sz w:val="24"/>
          <w:szCs w:val="24"/>
          <w:lang w:eastAsia="en-GB"/>
        </w:rPr>
        <w:t>s</w:t>
      </w:r>
      <w:r w:rsidRPr="0092456F">
        <w:rPr>
          <w:rFonts w:eastAsia="Times New Roman" w:cstheme="minorHAnsi"/>
          <w:bCs/>
          <w:color w:val="555555"/>
          <w:sz w:val="24"/>
          <w:szCs w:val="24"/>
          <w:lang w:eastAsia="en-GB"/>
        </w:rPr>
        <w:t xml:space="preserve"> to Colombo. </w:t>
      </w:r>
      <w:r w:rsidR="00A534B9">
        <w:rPr>
          <w:rFonts w:eastAsia="Times New Roman" w:cstheme="minorHAnsi"/>
          <w:bCs/>
          <w:color w:val="555555"/>
          <w:sz w:val="24"/>
          <w:szCs w:val="24"/>
          <w:lang w:eastAsia="en-GB"/>
        </w:rPr>
        <w:t>Estimate duration of the consultancy is</w:t>
      </w:r>
      <w:r w:rsidR="00764BB5" w:rsidRPr="0092456F">
        <w:rPr>
          <w:rFonts w:eastAsia="Times New Roman" w:cstheme="minorHAnsi"/>
          <w:bCs/>
          <w:color w:val="555555"/>
          <w:sz w:val="24"/>
          <w:szCs w:val="24"/>
          <w:lang w:eastAsia="en-GB"/>
        </w:rPr>
        <w:t xml:space="preserve"> 1.5</w:t>
      </w:r>
      <w:r w:rsidR="00A534B9">
        <w:rPr>
          <w:rFonts w:eastAsia="Times New Roman" w:cstheme="minorHAnsi"/>
          <w:bCs/>
          <w:color w:val="555555"/>
          <w:sz w:val="24"/>
          <w:szCs w:val="24"/>
          <w:lang w:eastAsia="en-GB"/>
        </w:rPr>
        <w:t xml:space="preserve"> to 2 </w:t>
      </w:r>
      <w:r w:rsidR="00804122">
        <w:rPr>
          <w:rFonts w:eastAsia="Times New Roman" w:cstheme="minorHAnsi"/>
          <w:bCs/>
          <w:color w:val="555555"/>
          <w:sz w:val="24"/>
          <w:szCs w:val="24"/>
          <w:lang w:eastAsia="en-GB"/>
        </w:rPr>
        <w:t>months;</w:t>
      </w:r>
      <w:r w:rsidR="00A534B9">
        <w:rPr>
          <w:rFonts w:eastAsia="Times New Roman" w:cstheme="minorHAnsi"/>
          <w:bCs/>
          <w:color w:val="555555"/>
          <w:sz w:val="24"/>
          <w:szCs w:val="24"/>
          <w:lang w:eastAsia="en-GB"/>
        </w:rPr>
        <w:t xml:space="preserve"> </w:t>
      </w:r>
      <w:r w:rsidR="00804122">
        <w:rPr>
          <w:rFonts w:eastAsia="Times New Roman" w:cstheme="minorHAnsi"/>
          <w:bCs/>
          <w:color w:val="555555"/>
          <w:sz w:val="24"/>
          <w:szCs w:val="24"/>
          <w:lang w:eastAsia="en-GB"/>
        </w:rPr>
        <w:t>however, supplier should quantify the required time in his/her service proposition.</w:t>
      </w:r>
    </w:p>
    <w:p w:rsidR="00D52C94" w:rsidRPr="0092456F" w:rsidRDefault="00804122" w:rsidP="00D52C94">
      <w:pPr>
        <w:spacing w:after="0" w:line="300" w:lineRule="atLeast"/>
        <w:jc w:val="both"/>
        <w:rPr>
          <w:rFonts w:eastAsia="Times New Roman" w:cstheme="minorHAnsi"/>
          <w:bCs/>
          <w:color w:val="555555"/>
          <w:sz w:val="24"/>
          <w:szCs w:val="24"/>
          <w:lang w:eastAsia="en-GB"/>
        </w:rPr>
      </w:pPr>
      <w:r>
        <w:rPr>
          <w:rFonts w:eastAsia="Times New Roman" w:cstheme="minorHAnsi"/>
          <w:bCs/>
          <w:color w:val="555555"/>
          <w:sz w:val="24"/>
          <w:szCs w:val="24"/>
          <w:lang w:eastAsia="en-GB"/>
        </w:rPr>
        <w:t>T</w:t>
      </w:r>
      <w:r w:rsidR="00A534B9">
        <w:rPr>
          <w:rFonts w:eastAsia="Times New Roman" w:cstheme="minorHAnsi"/>
          <w:bCs/>
          <w:color w:val="555555"/>
          <w:sz w:val="24"/>
          <w:szCs w:val="24"/>
          <w:lang w:eastAsia="en-GB"/>
        </w:rPr>
        <w:t>he deployment is</w:t>
      </w:r>
      <w:r w:rsidR="00D52C94" w:rsidRPr="0092456F">
        <w:rPr>
          <w:rFonts w:eastAsia="Times New Roman" w:cstheme="minorHAnsi"/>
          <w:bCs/>
          <w:color w:val="555555"/>
          <w:sz w:val="24"/>
          <w:szCs w:val="24"/>
          <w:lang w:eastAsia="en-GB"/>
        </w:rPr>
        <w:t xml:space="preserve"> expected to start in</w:t>
      </w:r>
      <w:r w:rsidR="00A534B9">
        <w:rPr>
          <w:rFonts w:eastAsia="Times New Roman" w:cstheme="minorHAnsi"/>
          <w:bCs/>
          <w:color w:val="555555"/>
          <w:sz w:val="24"/>
          <w:szCs w:val="24"/>
          <w:lang w:eastAsia="en-GB"/>
        </w:rPr>
        <w:t xml:space="preserve"> early</w:t>
      </w:r>
      <w:r w:rsidR="00D52C94" w:rsidRPr="0092456F">
        <w:rPr>
          <w:rFonts w:eastAsia="Times New Roman" w:cstheme="minorHAnsi"/>
          <w:bCs/>
          <w:color w:val="555555"/>
          <w:sz w:val="24"/>
          <w:szCs w:val="24"/>
          <w:lang w:eastAsia="en-GB"/>
        </w:rPr>
        <w:t xml:space="preserve"> July 2019. </w:t>
      </w:r>
    </w:p>
    <w:p w:rsidR="00D52C94" w:rsidRPr="0092456F" w:rsidRDefault="00D52C94" w:rsidP="00D52C94">
      <w:pPr>
        <w:spacing w:after="0" w:line="300" w:lineRule="atLeast"/>
        <w:rPr>
          <w:rFonts w:eastAsia="Times New Roman" w:cstheme="minorHAnsi"/>
          <w:b/>
          <w:bCs/>
          <w:color w:val="555555"/>
          <w:sz w:val="24"/>
          <w:szCs w:val="24"/>
          <w:lang w:eastAsia="en-GB"/>
        </w:rPr>
      </w:pPr>
      <w:r w:rsidRPr="0092456F">
        <w:rPr>
          <w:rFonts w:eastAsia="Times New Roman" w:cstheme="minorHAnsi"/>
          <w:b/>
          <w:bCs/>
          <w:color w:val="555555"/>
          <w:sz w:val="24"/>
          <w:szCs w:val="24"/>
          <w:lang w:eastAsia="en-GB"/>
        </w:rPr>
        <w:t xml:space="preserve"> </w:t>
      </w:r>
    </w:p>
    <w:p w:rsidR="00EB062F" w:rsidRPr="0092456F" w:rsidRDefault="00D938AC" w:rsidP="00D938AC">
      <w:pPr>
        <w:spacing w:after="0" w:line="300" w:lineRule="atLeast"/>
        <w:rPr>
          <w:rFonts w:eastAsia="Times New Roman" w:cstheme="minorHAnsi"/>
          <w:b/>
          <w:bCs/>
          <w:color w:val="555555"/>
          <w:sz w:val="24"/>
          <w:szCs w:val="24"/>
          <w:lang w:eastAsia="en-GB"/>
        </w:rPr>
      </w:pPr>
      <w:r w:rsidRPr="0092456F">
        <w:rPr>
          <w:rFonts w:eastAsia="Times New Roman" w:cstheme="minorHAnsi"/>
          <w:b/>
          <w:bCs/>
          <w:color w:val="555555"/>
          <w:sz w:val="24"/>
          <w:szCs w:val="24"/>
          <w:lang w:eastAsia="en-GB"/>
        </w:rPr>
        <w:t xml:space="preserve">MAIN DUTIES/RESPONSIBILITIES: </w:t>
      </w:r>
    </w:p>
    <w:p w:rsidR="00764BB5" w:rsidRDefault="00A534B9" w:rsidP="0092456F">
      <w:pPr>
        <w:numPr>
          <w:ilvl w:val="0"/>
          <w:numId w:val="2"/>
        </w:numPr>
        <w:spacing w:after="0" w:line="240" w:lineRule="auto"/>
        <w:ind w:left="750"/>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Linking up with key counterparts, work in updating/developing</w:t>
      </w:r>
      <w:r w:rsidR="0092456F" w:rsidRPr="0092456F">
        <w:rPr>
          <w:rFonts w:eastAsia="Times New Roman" w:cstheme="minorHAnsi"/>
          <w:bCs/>
          <w:color w:val="555555"/>
          <w:sz w:val="24"/>
          <w:szCs w:val="24"/>
          <w:lang w:eastAsia="en-GB"/>
        </w:rPr>
        <w:t xml:space="preserve"> procurement plan</w:t>
      </w:r>
      <w:r>
        <w:rPr>
          <w:rFonts w:eastAsia="Times New Roman" w:cstheme="minorHAnsi"/>
          <w:bCs/>
          <w:color w:val="555555"/>
          <w:sz w:val="24"/>
          <w:szCs w:val="24"/>
          <w:lang w:eastAsia="en-GB"/>
        </w:rPr>
        <w:t>s for all</w:t>
      </w:r>
      <w:r w:rsidR="0092456F" w:rsidRPr="0092456F">
        <w:rPr>
          <w:rFonts w:eastAsia="Times New Roman" w:cstheme="minorHAnsi"/>
          <w:bCs/>
          <w:color w:val="555555"/>
          <w:sz w:val="24"/>
          <w:szCs w:val="24"/>
          <w:lang w:eastAsia="en-GB"/>
        </w:rPr>
        <w:t xml:space="preserve"> ongoing </w:t>
      </w:r>
      <w:r>
        <w:rPr>
          <w:rFonts w:eastAsia="Times New Roman" w:cstheme="minorHAnsi"/>
          <w:bCs/>
          <w:color w:val="555555"/>
          <w:sz w:val="24"/>
          <w:szCs w:val="24"/>
          <w:lang w:eastAsia="en-GB"/>
        </w:rPr>
        <w:t>and planned projects.</w:t>
      </w:r>
    </w:p>
    <w:p w:rsidR="00A534B9" w:rsidRPr="0092456F" w:rsidRDefault="00A534B9" w:rsidP="0092456F">
      <w:pPr>
        <w:numPr>
          <w:ilvl w:val="0"/>
          <w:numId w:val="2"/>
        </w:numPr>
        <w:spacing w:after="0" w:line="240" w:lineRule="auto"/>
        <w:ind w:left="750"/>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Consolidate all projects</w:t>
      </w:r>
      <w:r w:rsidR="00281299">
        <w:rPr>
          <w:rFonts w:eastAsia="Times New Roman" w:cstheme="minorHAnsi"/>
          <w:bCs/>
          <w:color w:val="555555"/>
          <w:sz w:val="24"/>
          <w:szCs w:val="24"/>
          <w:lang w:eastAsia="en-GB"/>
        </w:rPr>
        <w:t>’</w:t>
      </w:r>
      <w:r>
        <w:rPr>
          <w:rFonts w:eastAsia="Times New Roman" w:cstheme="minorHAnsi"/>
          <w:bCs/>
          <w:color w:val="555555"/>
          <w:sz w:val="24"/>
          <w:szCs w:val="24"/>
          <w:lang w:eastAsia="en-GB"/>
        </w:rPr>
        <w:t xml:space="preserve"> procurement plans on a master procurement plan for Sri Lanka</w:t>
      </w:r>
    </w:p>
    <w:p w:rsidR="00A534B9" w:rsidRDefault="00A534B9" w:rsidP="00764BB5">
      <w:pPr>
        <w:numPr>
          <w:ilvl w:val="0"/>
          <w:numId w:val="3"/>
        </w:numPr>
        <w:spacing w:after="0" w:line="240" w:lineRule="auto"/>
        <w:ind w:left="750"/>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 xml:space="preserve">Lead tendering process for the top 5 market categories identified, and in accordance with Country Director priorities, ensuring quality preparation of the tender package, transparent and </w:t>
      </w:r>
      <w:r w:rsidR="00586D2D">
        <w:rPr>
          <w:rFonts w:eastAsia="Times New Roman" w:cstheme="minorHAnsi"/>
          <w:bCs/>
          <w:color w:val="555555"/>
          <w:sz w:val="24"/>
          <w:szCs w:val="24"/>
          <w:lang w:eastAsia="en-GB"/>
        </w:rPr>
        <w:t>effective suppliers selection, and supporting set up of contracts with the selected suppliers.</w:t>
      </w:r>
    </w:p>
    <w:p w:rsidR="00D52C94" w:rsidRPr="00D52C94" w:rsidRDefault="00764BB5" w:rsidP="00764BB5">
      <w:pPr>
        <w:numPr>
          <w:ilvl w:val="0"/>
          <w:numId w:val="3"/>
        </w:numPr>
        <w:spacing w:after="0" w:line="240" w:lineRule="auto"/>
        <w:ind w:left="750"/>
        <w:textAlignment w:val="baseline"/>
        <w:rPr>
          <w:rFonts w:eastAsia="Times New Roman" w:cstheme="minorHAnsi"/>
          <w:bCs/>
          <w:color w:val="555555"/>
          <w:sz w:val="24"/>
          <w:szCs w:val="24"/>
          <w:lang w:eastAsia="en-GB"/>
        </w:rPr>
      </w:pPr>
      <w:r w:rsidRPr="0092456F">
        <w:rPr>
          <w:rFonts w:eastAsia="Times New Roman" w:cstheme="minorHAnsi"/>
          <w:bCs/>
          <w:color w:val="555555"/>
          <w:sz w:val="24"/>
          <w:szCs w:val="24"/>
          <w:lang w:eastAsia="en-GB"/>
        </w:rPr>
        <w:t>Review</w:t>
      </w:r>
      <w:r w:rsidR="00D52C94" w:rsidRPr="00D52C94">
        <w:rPr>
          <w:rFonts w:eastAsia="Times New Roman" w:cstheme="minorHAnsi"/>
          <w:bCs/>
          <w:color w:val="555555"/>
          <w:sz w:val="24"/>
          <w:szCs w:val="24"/>
          <w:lang w:eastAsia="en-GB"/>
        </w:rPr>
        <w:t xml:space="preserve"> </w:t>
      </w:r>
      <w:r w:rsidR="00586D2D">
        <w:rPr>
          <w:rFonts w:eastAsia="Times New Roman" w:cstheme="minorHAnsi"/>
          <w:bCs/>
          <w:color w:val="555555"/>
          <w:sz w:val="24"/>
          <w:szCs w:val="24"/>
          <w:lang w:eastAsia="en-GB"/>
        </w:rPr>
        <w:t xml:space="preserve">and update </w:t>
      </w:r>
      <w:r w:rsidRPr="0092456F">
        <w:rPr>
          <w:rFonts w:eastAsia="Times New Roman" w:cstheme="minorHAnsi"/>
          <w:bCs/>
          <w:color w:val="555555"/>
          <w:sz w:val="24"/>
          <w:szCs w:val="24"/>
          <w:lang w:eastAsia="en-GB"/>
        </w:rPr>
        <w:t>the</w:t>
      </w:r>
      <w:r w:rsidR="00D52C94" w:rsidRPr="00D52C94">
        <w:rPr>
          <w:rFonts w:eastAsia="Times New Roman" w:cstheme="minorHAnsi"/>
          <w:bCs/>
          <w:color w:val="555555"/>
          <w:sz w:val="24"/>
          <w:szCs w:val="24"/>
          <w:lang w:eastAsia="en-GB"/>
        </w:rPr>
        <w:t xml:space="preserve"> vendor list for the </w:t>
      </w:r>
      <w:proofErr w:type="spellStart"/>
      <w:r w:rsidRPr="0092456F">
        <w:rPr>
          <w:rFonts w:eastAsia="Times New Roman" w:cstheme="minorHAnsi"/>
          <w:bCs/>
          <w:color w:val="555555"/>
          <w:sz w:val="24"/>
          <w:szCs w:val="24"/>
          <w:lang w:eastAsia="en-GB"/>
        </w:rPr>
        <w:t>Vavuniya</w:t>
      </w:r>
      <w:proofErr w:type="spellEnd"/>
      <w:r w:rsidRPr="0092456F">
        <w:rPr>
          <w:rFonts w:eastAsia="Times New Roman" w:cstheme="minorHAnsi"/>
          <w:bCs/>
          <w:color w:val="555555"/>
          <w:sz w:val="24"/>
          <w:szCs w:val="24"/>
          <w:lang w:eastAsia="en-GB"/>
        </w:rPr>
        <w:t xml:space="preserve"> and Colombo</w:t>
      </w:r>
      <w:r w:rsidR="00D52C94" w:rsidRPr="00D52C94">
        <w:rPr>
          <w:rFonts w:eastAsia="Times New Roman" w:cstheme="minorHAnsi"/>
          <w:bCs/>
          <w:color w:val="555555"/>
          <w:sz w:val="24"/>
          <w:szCs w:val="24"/>
          <w:lang w:eastAsia="en-GB"/>
        </w:rPr>
        <w:t xml:space="preserve"> office</w:t>
      </w:r>
      <w:r w:rsidRPr="0092456F">
        <w:rPr>
          <w:rFonts w:eastAsia="Times New Roman" w:cstheme="minorHAnsi"/>
          <w:bCs/>
          <w:color w:val="555555"/>
          <w:sz w:val="24"/>
          <w:szCs w:val="24"/>
          <w:lang w:eastAsia="en-GB"/>
        </w:rPr>
        <w:t>s</w:t>
      </w:r>
      <w:r w:rsidR="00D52C94" w:rsidRPr="00D52C94">
        <w:rPr>
          <w:rFonts w:eastAsia="Times New Roman" w:cstheme="minorHAnsi"/>
          <w:bCs/>
          <w:color w:val="555555"/>
          <w:sz w:val="24"/>
          <w:szCs w:val="24"/>
          <w:lang w:eastAsia="en-GB"/>
        </w:rPr>
        <w:t xml:space="preserve"> </w:t>
      </w:r>
    </w:p>
    <w:p w:rsidR="00D52C94" w:rsidRDefault="00586D2D" w:rsidP="00D52C94">
      <w:pPr>
        <w:numPr>
          <w:ilvl w:val="0"/>
          <w:numId w:val="5"/>
        </w:numPr>
        <w:spacing w:after="0" w:line="240" w:lineRule="auto"/>
        <w:ind w:left="750"/>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 xml:space="preserve">Ensure adequate </w:t>
      </w:r>
      <w:r w:rsidR="00D52C94" w:rsidRPr="00D52C94">
        <w:rPr>
          <w:rFonts w:eastAsia="Times New Roman" w:cstheme="minorHAnsi"/>
          <w:bCs/>
          <w:color w:val="555555"/>
          <w:sz w:val="24"/>
          <w:szCs w:val="24"/>
          <w:lang w:eastAsia="en-GB"/>
        </w:rPr>
        <w:t xml:space="preserve">due diligence </w:t>
      </w:r>
      <w:r>
        <w:rPr>
          <w:rFonts w:eastAsia="Times New Roman" w:cstheme="minorHAnsi"/>
          <w:bCs/>
          <w:color w:val="555555"/>
          <w:sz w:val="24"/>
          <w:szCs w:val="24"/>
          <w:lang w:eastAsia="en-GB"/>
        </w:rPr>
        <w:t xml:space="preserve">is carried out </w:t>
      </w:r>
      <w:r w:rsidR="00D52C94" w:rsidRPr="00D52C94">
        <w:rPr>
          <w:rFonts w:eastAsia="Times New Roman" w:cstheme="minorHAnsi"/>
          <w:bCs/>
          <w:color w:val="555555"/>
          <w:sz w:val="24"/>
          <w:szCs w:val="24"/>
          <w:lang w:eastAsia="en-GB"/>
        </w:rPr>
        <w:t>where necessary</w:t>
      </w:r>
    </w:p>
    <w:p w:rsidR="00586D2D" w:rsidRPr="00D52C94" w:rsidRDefault="00804122" w:rsidP="00D52C94">
      <w:pPr>
        <w:numPr>
          <w:ilvl w:val="0"/>
          <w:numId w:val="5"/>
        </w:numPr>
        <w:spacing w:after="0" w:line="240" w:lineRule="auto"/>
        <w:ind w:left="750"/>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Reinforce procurement capacity of MAG staff by working together (coaching/mentoring) with key staff on a daily base, and by running specific trainings on how to update procurement plan, how to measure suppliers’ performance and how to prepare quality tender packs before the tender processes are published.</w:t>
      </w:r>
    </w:p>
    <w:p w:rsidR="0092456F" w:rsidRPr="0092456F" w:rsidRDefault="0092456F" w:rsidP="0092456F">
      <w:pPr>
        <w:spacing w:after="0" w:line="240" w:lineRule="auto"/>
        <w:textAlignment w:val="baseline"/>
        <w:rPr>
          <w:rFonts w:eastAsia="Times New Roman" w:cstheme="minorHAnsi"/>
          <w:bCs/>
          <w:color w:val="555555"/>
          <w:sz w:val="24"/>
          <w:szCs w:val="24"/>
          <w:lang w:eastAsia="en-GB"/>
        </w:rPr>
      </w:pPr>
    </w:p>
    <w:p w:rsidR="0092456F" w:rsidRPr="0092456F" w:rsidRDefault="00804122" w:rsidP="0092456F">
      <w:pPr>
        <w:spacing w:after="0" w:line="240" w:lineRule="auto"/>
        <w:textAlignment w:val="baseline"/>
        <w:rPr>
          <w:rFonts w:eastAsia="Times New Roman" w:cstheme="minorHAnsi"/>
          <w:b/>
          <w:bCs/>
          <w:color w:val="555555"/>
          <w:sz w:val="24"/>
          <w:szCs w:val="24"/>
          <w:lang w:eastAsia="en-GB"/>
        </w:rPr>
      </w:pPr>
      <w:r>
        <w:rPr>
          <w:rFonts w:eastAsia="Times New Roman" w:cstheme="minorHAnsi"/>
          <w:b/>
          <w:bCs/>
          <w:color w:val="555555"/>
          <w:sz w:val="24"/>
          <w:szCs w:val="24"/>
          <w:lang w:eastAsia="en-GB"/>
        </w:rPr>
        <w:t>Deliverables</w:t>
      </w:r>
      <w:r w:rsidR="0092456F" w:rsidRPr="0092456F">
        <w:rPr>
          <w:rFonts w:eastAsia="Times New Roman" w:cstheme="minorHAnsi"/>
          <w:b/>
          <w:bCs/>
          <w:color w:val="555555"/>
          <w:sz w:val="24"/>
          <w:szCs w:val="24"/>
          <w:lang w:eastAsia="en-GB"/>
        </w:rPr>
        <w:t>:</w:t>
      </w:r>
    </w:p>
    <w:p w:rsidR="00586D2D" w:rsidRPr="00586D2D" w:rsidRDefault="0092456F" w:rsidP="00586D2D">
      <w:pPr>
        <w:pStyle w:val="ListParagraph"/>
        <w:numPr>
          <w:ilvl w:val="0"/>
          <w:numId w:val="8"/>
        </w:numPr>
        <w:spacing w:after="0" w:line="240" w:lineRule="auto"/>
        <w:textAlignment w:val="baseline"/>
        <w:rPr>
          <w:rFonts w:eastAsia="Times New Roman" w:cstheme="minorHAnsi"/>
          <w:bCs/>
          <w:color w:val="555555"/>
          <w:sz w:val="24"/>
          <w:szCs w:val="24"/>
          <w:lang w:eastAsia="en-GB"/>
        </w:rPr>
      </w:pPr>
      <w:r w:rsidRPr="0092456F">
        <w:rPr>
          <w:rFonts w:eastAsia="Times New Roman" w:cstheme="minorHAnsi"/>
          <w:bCs/>
          <w:color w:val="555555"/>
          <w:sz w:val="24"/>
          <w:szCs w:val="24"/>
          <w:lang w:eastAsia="en-GB"/>
        </w:rPr>
        <w:t>A procurement plan is in place for all ongoing projects</w:t>
      </w:r>
      <w:r w:rsidR="00586D2D">
        <w:rPr>
          <w:rFonts w:eastAsia="Times New Roman" w:cstheme="minorHAnsi"/>
          <w:bCs/>
          <w:color w:val="555555"/>
          <w:sz w:val="24"/>
          <w:szCs w:val="24"/>
          <w:lang w:eastAsia="en-GB"/>
        </w:rPr>
        <w:t>, and a consolidated procurement plan is produced and accepted by the Country Director</w:t>
      </w:r>
    </w:p>
    <w:p w:rsidR="0092456F" w:rsidRPr="0092456F" w:rsidRDefault="0092456F" w:rsidP="0092456F">
      <w:pPr>
        <w:pStyle w:val="ListParagraph"/>
        <w:numPr>
          <w:ilvl w:val="0"/>
          <w:numId w:val="8"/>
        </w:numPr>
        <w:spacing w:after="0" w:line="240" w:lineRule="auto"/>
        <w:textAlignment w:val="baseline"/>
        <w:rPr>
          <w:rFonts w:eastAsia="Times New Roman" w:cstheme="minorHAnsi"/>
          <w:bCs/>
          <w:color w:val="555555"/>
          <w:sz w:val="24"/>
          <w:szCs w:val="24"/>
          <w:lang w:eastAsia="en-GB"/>
        </w:rPr>
      </w:pPr>
      <w:r w:rsidRPr="0092456F">
        <w:rPr>
          <w:rFonts w:eastAsia="Times New Roman" w:cstheme="minorHAnsi"/>
          <w:bCs/>
          <w:color w:val="555555"/>
          <w:sz w:val="24"/>
          <w:szCs w:val="24"/>
          <w:lang w:eastAsia="en-GB"/>
        </w:rPr>
        <w:t>Vendor list</w:t>
      </w:r>
      <w:r w:rsidR="00586D2D">
        <w:rPr>
          <w:rFonts w:eastAsia="Times New Roman" w:cstheme="minorHAnsi"/>
          <w:bCs/>
          <w:color w:val="555555"/>
          <w:sz w:val="24"/>
          <w:szCs w:val="24"/>
          <w:lang w:eastAsia="en-GB"/>
        </w:rPr>
        <w:t>s</w:t>
      </w:r>
      <w:r w:rsidRPr="0092456F">
        <w:rPr>
          <w:rFonts w:eastAsia="Times New Roman" w:cstheme="minorHAnsi"/>
          <w:bCs/>
          <w:color w:val="555555"/>
          <w:sz w:val="24"/>
          <w:szCs w:val="24"/>
          <w:lang w:eastAsia="en-GB"/>
        </w:rPr>
        <w:t xml:space="preserve"> </w:t>
      </w:r>
      <w:r w:rsidR="00804122">
        <w:rPr>
          <w:rFonts w:eastAsia="Times New Roman" w:cstheme="minorHAnsi"/>
          <w:bCs/>
          <w:color w:val="555555"/>
          <w:sz w:val="24"/>
          <w:szCs w:val="24"/>
          <w:lang w:eastAsia="en-GB"/>
        </w:rPr>
        <w:t xml:space="preserve">covering required market categories </w:t>
      </w:r>
      <w:r w:rsidR="00586D2D">
        <w:rPr>
          <w:rFonts w:eastAsia="Times New Roman" w:cstheme="minorHAnsi"/>
          <w:bCs/>
          <w:color w:val="555555"/>
          <w:sz w:val="24"/>
          <w:szCs w:val="24"/>
          <w:lang w:eastAsia="en-GB"/>
        </w:rPr>
        <w:t xml:space="preserve">for </w:t>
      </w:r>
      <w:r w:rsidR="00804122">
        <w:rPr>
          <w:rFonts w:eastAsia="Times New Roman" w:cstheme="minorHAnsi"/>
          <w:bCs/>
          <w:color w:val="555555"/>
          <w:sz w:val="24"/>
          <w:szCs w:val="24"/>
          <w:lang w:eastAsia="en-GB"/>
        </w:rPr>
        <w:t xml:space="preserve">both </w:t>
      </w:r>
      <w:r w:rsidR="00586D2D">
        <w:rPr>
          <w:rFonts w:eastAsia="Times New Roman" w:cstheme="minorHAnsi"/>
          <w:bCs/>
          <w:color w:val="555555"/>
          <w:sz w:val="24"/>
          <w:szCs w:val="24"/>
          <w:lang w:eastAsia="en-GB"/>
        </w:rPr>
        <w:t>MAG offices are</w:t>
      </w:r>
      <w:r w:rsidRPr="0092456F">
        <w:rPr>
          <w:rFonts w:eastAsia="Times New Roman" w:cstheme="minorHAnsi"/>
          <w:bCs/>
          <w:color w:val="555555"/>
          <w:sz w:val="24"/>
          <w:szCs w:val="24"/>
          <w:lang w:eastAsia="en-GB"/>
        </w:rPr>
        <w:t xml:space="preserve"> updated</w:t>
      </w:r>
      <w:r w:rsidR="00586D2D">
        <w:rPr>
          <w:rFonts w:eastAsia="Times New Roman" w:cstheme="minorHAnsi"/>
          <w:bCs/>
          <w:color w:val="555555"/>
          <w:sz w:val="24"/>
          <w:szCs w:val="24"/>
          <w:lang w:eastAsia="en-GB"/>
        </w:rPr>
        <w:t xml:space="preserve">, and all suppliers </w:t>
      </w:r>
      <w:r w:rsidR="00804122">
        <w:rPr>
          <w:rFonts w:eastAsia="Times New Roman" w:cstheme="minorHAnsi"/>
          <w:bCs/>
          <w:color w:val="555555"/>
          <w:sz w:val="24"/>
          <w:szCs w:val="24"/>
          <w:lang w:eastAsia="en-GB"/>
        </w:rPr>
        <w:t xml:space="preserve">included </w:t>
      </w:r>
      <w:r w:rsidR="00586D2D">
        <w:rPr>
          <w:rFonts w:eastAsia="Times New Roman" w:cstheme="minorHAnsi"/>
          <w:bCs/>
          <w:color w:val="555555"/>
          <w:sz w:val="24"/>
          <w:szCs w:val="24"/>
          <w:lang w:eastAsia="en-GB"/>
        </w:rPr>
        <w:t>passed due diligence checks.</w:t>
      </w:r>
    </w:p>
    <w:p w:rsidR="0092456F" w:rsidRDefault="00586D2D" w:rsidP="0092456F">
      <w:pPr>
        <w:pStyle w:val="ListParagraph"/>
        <w:numPr>
          <w:ilvl w:val="0"/>
          <w:numId w:val="8"/>
        </w:num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Tender processes for top 5 market categories identified are finalised and contracts (framework agreements or procurement contracts as required) are set up with all selected suppliers</w:t>
      </w:r>
    </w:p>
    <w:p w:rsidR="00D52C94" w:rsidRDefault="00804122" w:rsidP="00804122">
      <w:pPr>
        <w:pStyle w:val="ListParagraph"/>
        <w:numPr>
          <w:ilvl w:val="0"/>
          <w:numId w:val="8"/>
        </w:num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Capacity building activities have been carried out and MAG staff has increased skills in procurement management.</w:t>
      </w:r>
    </w:p>
    <w:p w:rsidR="00804122" w:rsidRDefault="00804122" w:rsidP="00804122">
      <w:pPr>
        <w:spacing w:after="0" w:line="240" w:lineRule="auto"/>
        <w:textAlignment w:val="baseline"/>
        <w:rPr>
          <w:rFonts w:eastAsia="Times New Roman" w:cstheme="minorHAnsi"/>
          <w:bCs/>
          <w:color w:val="555555"/>
          <w:sz w:val="24"/>
          <w:szCs w:val="24"/>
          <w:lang w:eastAsia="en-GB"/>
        </w:rPr>
      </w:pPr>
    </w:p>
    <w:p w:rsidR="00804122" w:rsidRPr="00804122" w:rsidRDefault="00804122" w:rsidP="00804122">
      <w:pPr>
        <w:spacing w:after="0" w:line="240" w:lineRule="auto"/>
        <w:textAlignment w:val="baseline"/>
        <w:rPr>
          <w:rFonts w:eastAsia="Times New Roman" w:cstheme="minorHAnsi"/>
          <w:b/>
          <w:bCs/>
          <w:color w:val="555555"/>
          <w:sz w:val="24"/>
          <w:szCs w:val="24"/>
          <w:lang w:eastAsia="en-GB"/>
        </w:rPr>
      </w:pPr>
      <w:r>
        <w:rPr>
          <w:rFonts w:eastAsia="Times New Roman" w:cstheme="minorHAnsi"/>
          <w:b/>
          <w:bCs/>
          <w:color w:val="555555"/>
          <w:sz w:val="24"/>
          <w:szCs w:val="24"/>
          <w:lang w:eastAsia="en-GB"/>
        </w:rPr>
        <w:t>How to Apply:</w:t>
      </w:r>
    </w:p>
    <w:p w:rsidR="00804122" w:rsidRDefault="00945949" w:rsidP="00804122">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Interested applican</w:t>
      </w:r>
      <w:r w:rsidR="00804122">
        <w:rPr>
          <w:rFonts w:eastAsia="Times New Roman" w:cstheme="minorHAnsi"/>
          <w:bCs/>
          <w:color w:val="555555"/>
          <w:sz w:val="24"/>
          <w:szCs w:val="24"/>
          <w:lang w:eastAsia="en-GB"/>
        </w:rPr>
        <w:t>ts should be sharing their most updated CV, a financial offer (* details on financial offer below) and a short (2 pages max) presentation on how they would organise the work as per required deliverables and identified activities, including as well mentioning of the most relevant previous experience with comparable type of activities.</w:t>
      </w:r>
    </w:p>
    <w:p w:rsidR="00804122" w:rsidRPr="00945949" w:rsidRDefault="00945949" w:rsidP="00804122">
      <w:pPr>
        <w:spacing w:after="0" w:line="240" w:lineRule="auto"/>
        <w:textAlignment w:val="baseline"/>
        <w:rPr>
          <w:rFonts w:eastAsia="Times New Roman" w:cstheme="minorHAnsi"/>
          <w:b/>
          <w:bCs/>
          <w:color w:val="555555"/>
          <w:sz w:val="24"/>
          <w:szCs w:val="24"/>
          <w:lang w:eastAsia="en-GB"/>
        </w:rPr>
      </w:pPr>
      <w:r w:rsidRPr="00945949">
        <w:rPr>
          <w:rFonts w:eastAsia="Times New Roman" w:cstheme="minorHAnsi"/>
          <w:b/>
          <w:bCs/>
          <w:color w:val="555555"/>
          <w:sz w:val="24"/>
          <w:szCs w:val="24"/>
          <w:lang w:eastAsia="en-GB"/>
        </w:rPr>
        <w:lastRenderedPageBreak/>
        <w:t>Cost</w:t>
      </w:r>
      <w:r>
        <w:rPr>
          <w:rFonts w:eastAsia="Times New Roman" w:cstheme="minorHAnsi"/>
          <w:b/>
          <w:bCs/>
          <w:color w:val="555555"/>
          <w:sz w:val="24"/>
          <w:szCs w:val="24"/>
          <w:lang w:eastAsia="en-GB"/>
        </w:rPr>
        <w:t>s</w:t>
      </w:r>
      <w:r w:rsidRPr="00945949">
        <w:rPr>
          <w:rFonts w:eastAsia="Times New Roman" w:cstheme="minorHAnsi"/>
          <w:b/>
          <w:bCs/>
          <w:color w:val="555555"/>
          <w:sz w:val="24"/>
          <w:szCs w:val="24"/>
          <w:lang w:eastAsia="en-GB"/>
        </w:rPr>
        <w:t xml:space="preserve"> Coverage</w:t>
      </w:r>
    </w:p>
    <w:p w:rsidR="00945949" w:rsidRDefault="00804122" w:rsidP="00804122">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MAG will be covering all transport costs linked to the delivery of the above mentioned services (both international and internal ones</w:t>
      </w:r>
      <w:r w:rsidR="00945949">
        <w:rPr>
          <w:rFonts w:eastAsia="Times New Roman" w:cstheme="minorHAnsi"/>
          <w:bCs/>
          <w:color w:val="555555"/>
          <w:sz w:val="24"/>
          <w:szCs w:val="24"/>
          <w:lang w:eastAsia="en-GB"/>
        </w:rPr>
        <w:t xml:space="preserve"> as required) and Visa costs if required.</w:t>
      </w:r>
    </w:p>
    <w:p w:rsidR="00804122" w:rsidRDefault="00945949" w:rsidP="00804122">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 xml:space="preserve">Mag </w:t>
      </w:r>
      <w:r w:rsidR="00804122">
        <w:rPr>
          <w:rFonts w:eastAsia="Times New Roman" w:cstheme="minorHAnsi"/>
          <w:bCs/>
          <w:color w:val="555555"/>
          <w:sz w:val="24"/>
          <w:szCs w:val="24"/>
          <w:lang w:eastAsia="en-GB"/>
        </w:rPr>
        <w:t>will</w:t>
      </w:r>
      <w:r>
        <w:rPr>
          <w:rFonts w:eastAsia="Times New Roman" w:cstheme="minorHAnsi"/>
          <w:bCs/>
          <w:color w:val="555555"/>
          <w:sz w:val="24"/>
          <w:szCs w:val="24"/>
          <w:lang w:eastAsia="en-GB"/>
        </w:rPr>
        <w:t xml:space="preserve"> also</w:t>
      </w:r>
      <w:r w:rsidR="00804122">
        <w:rPr>
          <w:rFonts w:eastAsia="Times New Roman" w:cstheme="minorHAnsi"/>
          <w:bCs/>
          <w:color w:val="555555"/>
          <w:sz w:val="24"/>
          <w:szCs w:val="24"/>
          <w:lang w:eastAsia="en-GB"/>
        </w:rPr>
        <w:t xml:space="preserve"> be providing per diem based on </w:t>
      </w:r>
      <w:r>
        <w:rPr>
          <w:rFonts w:eastAsia="Times New Roman" w:cstheme="minorHAnsi"/>
          <w:bCs/>
          <w:color w:val="555555"/>
          <w:sz w:val="24"/>
          <w:szCs w:val="24"/>
          <w:lang w:eastAsia="en-GB"/>
        </w:rPr>
        <w:t>MAG rates and will cover for</w:t>
      </w:r>
      <w:r w:rsidR="00804122">
        <w:rPr>
          <w:rFonts w:eastAsia="Times New Roman" w:cstheme="minorHAnsi"/>
          <w:bCs/>
          <w:color w:val="555555"/>
          <w:sz w:val="24"/>
          <w:szCs w:val="24"/>
          <w:lang w:eastAsia="en-GB"/>
        </w:rPr>
        <w:t xml:space="preserve"> accommodation.</w:t>
      </w:r>
    </w:p>
    <w:p w:rsidR="00804122" w:rsidRDefault="00804122" w:rsidP="00804122">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Additionally, MAG will provide medical insurance coverage to the selected service provider, except in the case in which service provider has already coverage and is not requiring it.</w:t>
      </w:r>
    </w:p>
    <w:p w:rsidR="00804122" w:rsidRDefault="00804122" w:rsidP="00804122">
      <w:pPr>
        <w:spacing w:after="0" w:line="240" w:lineRule="auto"/>
        <w:textAlignment w:val="baseline"/>
        <w:rPr>
          <w:rFonts w:eastAsia="Times New Roman" w:cstheme="minorHAnsi"/>
          <w:bCs/>
          <w:color w:val="555555"/>
          <w:sz w:val="24"/>
          <w:szCs w:val="24"/>
          <w:lang w:eastAsia="en-GB"/>
        </w:rPr>
      </w:pPr>
    </w:p>
    <w:p w:rsidR="00804122" w:rsidRPr="00945949" w:rsidRDefault="00945949" w:rsidP="00804122">
      <w:pPr>
        <w:spacing w:after="0" w:line="240" w:lineRule="auto"/>
        <w:textAlignment w:val="baseline"/>
        <w:rPr>
          <w:rFonts w:eastAsia="Times New Roman" w:cstheme="minorHAnsi"/>
          <w:b/>
          <w:bCs/>
          <w:color w:val="555555"/>
          <w:sz w:val="24"/>
          <w:szCs w:val="24"/>
          <w:lang w:eastAsia="en-GB"/>
        </w:rPr>
      </w:pPr>
      <w:r w:rsidRPr="00945949">
        <w:rPr>
          <w:rFonts w:eastAsia="Times New Roman" w:cstheme="minorHAnsi"/>
          <w:b/>
          <w:bCs/>
          <w:color w:val="555555"/>
          <w:sz w:val="24"/>
          <w:szCs w:val="24"/>
          <w:lang w:eastAsia="en-GB"/>
        </w:rPr>
        <w:t>Financial Offer</w:t>
      </w:r>
    </w:p>
    <w:p w:rsidR="00804122" w:rsidRDefault="00945949" w:rsidP="00804122">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Interested applicants should provide a financial offer covering the whole consultancy period (i.e. not a daily rate) based on the above mentioned activities and deliverables.</w:t>
      </w:r>
    </w:p>
    <w:p w:rsidR="00945949" w:rsidRDefault="00945949" w:rsidP="00804122">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Applicants should determine the required timeframe for delivering the services above mentioned, as the 1,5 to 2 months’ timeframe is an estimation.</w:t>
      </w:r>
    </w:p>
    <w:p w:rsidR="00945949" w:rsidRDefault="00945949" w:rsidP="00804122">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 xml:space="preserve">If any delay in carrying out the activities is imputable to MAG staff and is not in any way linked with </w:t>
      </w:r>
      <w:proofErr w:type="gramStart"/>
      <w:r>
        <w:rPr>
          <w:rFonts w:eastAsia="Times New Roman" w:cstheme="minorHAnsi"/>
          <w:bCs/>
          <w:color w:val="555555"/>
          <w:sz w:val="24"/>
          <w:szCs w:val="24"/>
          <w:lang w:eastAsia="en-GB"/>
        </w:rPr>
        <w:t>applicants</w:t>
      </w:r>
      <w:proofErr w:type="gramEnd"/>
      <w:r>
        <w:rPr>
          <w:rFonts w:eastAsia="Times New Roman" w:cstheme="minorHAnsi"/>
          <w:bCs/>
          <w:color w:val="555555"/>
          <w:sz w:val="24"/>
          <w:szCs w:val="24"/>
          <w:lang w:eastAsia="en-GB"/>
        </w:rPr>
        <w:t xml:space="preserve"> responsibilities, MAG will cover for the additional time; however this is only applicable to exceptional circumstances.</w:t>
      </w:r>
    </w:p>
    <w:p w:rsidR="00804122" w:rsidRDefault="00945949" w:rsidP="00945949">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 xml:space="preserve">Applicants should  </w:t>
      </w:r>
    </w:p>
    <w:p w:rsidR="00945949" w:rsidRDefault="00945949" w:rsidP="00945949">
      <w:pPr>
        <w:spacing w:after="0" w:line="240" w:lineRule="auto"/>
        <w:textAlignment w:val="baseline"/>
        <w:rPr>
          <w:rFonts w:eastAsia="Times New Roman" w:cstheme="minorHAnsi"/>
          <w:bCs/>
          <w:color w:val="555555"/>
          <w:sz w:val="24"/>
          <w:szCs w:val="24"/>
          <w:lang w:eastAsia="en-GB"/>
        </w:rPr>
      </w:pPr>
    </w:p>
    <w:p w:rsidR="00945949" w:rsidRDefault="00945949" w:rsidP="00945949">
      <w:pPr>
        <w:spacing w:after="0" w:line="240" w:lineRule="auto"/>
        <w:textAlignment w:val="baseline"/>
        <w:rPr>
          <w:rFonts w:eastAsia="Times New Roman" w:cstheme="minorHAnsi"/>
          <w:bCs/>
          <w:color w:val="555555"/>
          <w:sz w:val="24"/>
          <w:szCs w:val="24"/>
          <w:lang w:eastAsia="en-GB"/>
        </w:rPr>
      </w:pPr>
    </w:p>
    <w:p w:rsidR="00945949" w:rsidRDefault="00A139F2" w:rsidP="00945949">
      <w:pPr>
        <w:spacing w:after="0" w:line="240" w:lineRule="auto"/>
        <w:textAlignment w:val="baseline"/>
        <w:rPr>
          <w:rFonts w:eastAsia="Times New Roman" w:cstheme="minorHAnsi"/>
          <w:b/>
          <w:bCs/>
          <w:color w:val="555555"/>
          <w:sz w:val="24"/>
          <w:szCs w:val="24"/>
          <w:lang w:eastAsia="en-GB"/>
        </w:rPr>
      </w:pPr>
      <w:r>
        <w:rPr>
          <w:rFonts w:eastAsia="Times New Roman" w:cstheme="minorHAnsi"/>
          <w:b/>
          <w:bCs/>
          <w:color w:val="555555"/>
          <w:sz w:val="24"/>
          <w:szCs w:val="24"/>
          <w:lang w:eastAsia="en-GB"/>
        </w:rPr>
        <w:t xml:space="preserve">Eligibility </w:t>
      </w:r>
      <w:r w:rsidR="00945949" w:rsidRPr="00945949">
        <w:rPr>
          <w:rFonts w:eastAsia="Times New Roman" w:cstheme="minorHAnsi"/>
          <w:b/>
          <w:bCs/>
          <w:color w:val="555555"/>
          <w:sz w:val="24"/>
          <w:szCs w:val="24"/>
          <w:lang w:eastAsia="en-GB"/>
        </w:rPr>
        <w:t>Requirements</w:t>
      </w:r>
    </w:p>
    <w:p w:rsidR="00281299" w:rsidRDefault="00945949" w:rsidP="00945949">
      <w:pPr>
        <w:spacing w:after="0" w:line="240" w:lineRule="auto"/>
        <w:textAlignment w:val="baseline"/>
        <w:rPr>
          <w:rFonts w:eastAsia="Times New Roman" w:cstheme="minorHAnsi"/>
          <w:sz w:val="24"/>
          <w:szCs w:val="24"/>
          <w:lang w:eastAsia="en-GB"/>
        </w:rPr>
      </w:pPr>
      <w:r>
        <w:rPr>
          <w:rFonts w:eastAsia="Times New Roman" w:cstheme="minorHAnsi"/>
          <w:b/>
          <w:bCs/>
          <w:color w:val="555555"/>
          <w:sz w:val="24"/>
          <w:szCs w:val="24"/>
          <w:lang w:eastAsia="en-GB"/>
        </w:rPr>
        <w:t>I</w:t>
      </w:r>
      <w:r w:rsidRPr="00281299">
        <w:rPr>
          <w:rFonts w:eastAsia="Times New Roman" w:cstheme="minorHAnsi"/>
          <w:bCs/>
          <w:color w:val="555555"/>
          <w:sz w:val="24"/>
          <w:szCs w:val="24"/>
          <w:lang w:eastAsia="en-GB"/>
        </w:rPr>
        <w:t xml:space="preserve">n order to be able to carry out the required activities and deliver expected results, applicants should have a solid and extensive </w:t>
      </w:r>
      <w:r w:rsidR="00281299">
        <w:rPr>
          <w:rFonts w:eastAsia="Times New Roman" w:cstheme="minorHAnsi"/>
          <w:bCs/>
          <w:color w:val="555555"/>
          <w:sz w:val="24"/>
          <w:szCs w:val="24"/>
          <w:lang w:eastAsia="en-GB"/>
        </w:rPr>
        <w:t xml:space="preserve">Humanitarian </w:t>
      </w:r>
      <w:r w:rsidRPr="00281299">
        <w:rPr>
          <w:rFonts w:eastAsia="Times New Roman" w:cstheme="minorHAnsi"/>
          <w:bCs/>
          <w:color w:val="555555"/>
          <w:sz w:val="24"/>
          <w:szCs w:val="24"/>
          <w:lang w:eastAsia="en-GB"/>
        </w:rPr>
        <w:t xml:space="preserve">procurement </w:t>
      </w:r>
      <w:r w:rsidR="00281299" w:rsidRPr="00281299">
        <w:rPr>
          <w:rFonts w:eastAsia="Times New Roman" w:cstheme="minorHAnsi"/>
          <w:bCs/>
          <w:color w:val="555555"/>
          <w:sz w:val="24"/>
          <w:szCs w:val="24"/>
          <w:lang w:eastAsia="en-GB"/>
        </w:rPr>
        <w:t xml:space="preserve">management </w:t>
      </w:r>
      <w:r w:rsidRPr="00281299">
        <w:rPr>
          <w:rFonts w:eastAsia="Times New Roman" w:cstheme="minorHAnsi"/>
          <w:bCs/>
          <w:color w:val="555555"/>
          <w:sz w:val="24"/>
          <w:szCs w:val="24"/>
          <w:lang w:eastAsia="en-GB"/>
        </w:rPr>
        <w:t>experience</w:t>
      </w:r>
      <w:r w:rsidR="00281299">
        <w:rPr>
          <w:rFonts w:eastAsia="Times New Roman" w:cstheme="minorHAnsi"/>
          <w:sz w:val="24"/>
          <w:szCs w:val="24"/>
          <w:lang w:eastAsia="en-GB"/>
        </w:rPr>
        <w:t>. Both National and International profiles are encouraged to send their propositions, the evaluation will only be based on competences and experience.</w:t>
      </w:r>
    </w:p>
    <w:p w:rsidR="00945949" w:rsidRDefault="00281299" w:rsidP="00945949">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In order to be eligible, applicants need to have experience in running complex tender processes, in selecting suppliers in field locations and setting up contracts, and in building capacity of staff in procurement. As indicative threshold, the profile should have more than 5 years’ experience in procurement management role, and have been carrying out high value tender processes across multiple market categories.</w:t>
      </w:r>
    </w:p>
    <w:p w:rsidR="00281299" w:rsidRDefault="00281299" w:rsidP="00945949">
      <w:pPr>
        <w:spacing w:after="0" w:line="240" w:lineRule="auto"/>
        <w:textAlignment w:val="baseline"/>
        <w:rPr>
          <w:rFonts w:eastAsia="Times New Roman" w:cstheme="minorHAnsi"/>
          <w:sz w:val="24"/>
          <w:szCs w:val="24"/>
          <w:lang w:eastAsia="en-GB"/>
        </w:rPr>
      </w:pPr>
    </w:p>
    <w:p w:rsidR="00A139F2" w:rsidRDefault="00281299" w:rsidP="00A139F2">
      <w:pPr>
        <w:spacing w:after="0" w:line="240" w:lineRule="auto"/>
        <w:textAlignment w:val="baseline"/>
        <w:rPr>
          <w:rFonts w:eastAsia="Times New Roman" w:cstheme="minorHAnsi"/>
          <w:b/>
          <w:bCs/>
          <w:color w:val="555555"/>
          <w:sz w:val="24"/>
          <w:szCs w:val="24"/>
          <w:lang w:eastAsia="en-GB"/>
        </w:rPr>
      </w:pPr>
      <w:r>
        <w:rPr>
          <w:rFonts w:eastAsia="Times New Roman" w:cstheme="minorHAnsi"/>
          <w:sz w:val="24"/>
          <w:szCs w:val="24"/>
          <w:lang w:eastAsia="en-GB"/>
        </w:rPr>
        <w:t>Only applicants that are available to start the deployment within the first weeks of July will be considered.</w:t>
      </w:r>
      <w:r w:rsidR="00A139F2" w:rsidRPr="00A139F2">
        <w:rPr>
          <w:rFonts w:eastAsia="Times New Roman" w:cstheme="minorHAnsi"/>
          <w:b/>
          <w:bCs/>
          <w:color w:val="555555"/>
          <w:sz w:val="24"/>
          <w:szCs w:val="24"/>
          <w:lang w:eastAsia="en-GB"/>
        </w:rPr>
        <w:t xml:space="preserve"> </w:t>
      </w:r>
    </w:p>
    <w:p w:rsidR="00A139F2" w:rsidRDefault="00A139F2" w:rsidP="00A139F2">
      <w:pPr>
        <w:spacing w:after="0" w:line="240" w:lineRule="auto"/>
        <w:textAlignment w:val="baseline"/>
        <w:rPr>
          <w:rFonts w:eastAsia="Times New Roman" w:cstheme="minorHAnsi"/>
          <w:b/>
          <w:bCs/>
          <w:color w:val="555555"/>
          <w:sz w:val="24"/>
          <w:szCs w:val="24"/>
          <w:lang w:eastAsia="en-GB"/>
        </w:rPr>
      </w:pPr>
    </w:p>
    <w:p w:rsidR="00A139F2" w:rsidRPr="00945949" w:rsidRDefault="00A139F2" w:rsidP="00A139F2">
      <w:pPr>
        <w:spacing w:after="0" w:line="240" w:lineRule="auto"/>
        <w:textAlignment w:val="baseline"/>
        <w:rPr>
          <w:rFonts w:eastAsia="Times New Roman" w:cstheme="minorHAnsi"/>
          <w:b/>
          <w:bCs/>
          <w:color w:val="555555"/>
          <w:sz w:val="24"/>
          <w:szCs w:val="24"/>
          <w:lang w:eastAsia="en-GB"/>
        </w:rPr>
      </w:pPr>
      <w:r w:rsidRPr="00945949">
        <w:rPr>
          <w:rFonts w:eastAsia="Times New Roman" w:cstheme="minorHAnsi"/>
          <w:b/>
          <w:bCs/>
          <w:color w:val="555555"/>
          <w:sz w:val="24"/>
          <w:szCs w:val="24"/>
          <w:lang w:eastAsia="en-GB"/>
        </w:rPr>
        <w:t>Final Notes to Applicants</w:t>
      </w:r>
    </w:p>
    <w:p w:rsidR="00A139F2" w:rsidRDefault="00A139F2" w:rsidP="00A139F2">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 xml:space="preserve">In order to be engaged, selected supplier will need to pass a due diligence check and he/she should engage in writing - as part of the contracting process - to respect all MAG internal policies and code of conduct. </w:t>
      </w:r>
    </w:p>
    <w:p w:rsidR="00A139F2" w:rsidRDefault="00A139F2" w:rsidP="00A139F2">
      <w:pPr>
        <w:spacing w:after="0" w:line="240" w:lineRule="auto"/>
        <w:textAlignment w:val="baseline"/>
        <w:rPr>
          <w:rFonts w:eastAsia="Times New Roman" w:cstheme="minorHAnsi"/>
          <w:bCs/>
          <w:color w:val="555555"/>
          <w:sz w:val="24"/>
          <w:szCs w:val="24"/>
          <w:lang w:eastAsia="en-GB"/>
        </w:rPr>
      </w:pPr>
    </w:p>
    <w:p w:rsidR="00A139F2" w:rsidRDefault="00A139F2" w:rsidP="00A139F2">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 xml:space="preserve">Consultant will also </w:t>
      </w:r>
      <w:r>
        <w:rPr>
          <w:rFonts w:eastAsia="Times New Roman" w:cstheme="minorHAnsi"/>
          <w:bCs/>
          <w:color w:val="555555"/>
          <w:sz w:val="24"/>
          <w:szCs w:val="24"/>
          <w:lang w:eastAsia="en-GB"/>
        </w:rPr>
        <w:t>formally engage</w:t>
      </w:r>
      <w:r>
        <w:rPr>
          <w:rFonts w:eastAsia="Times New Roman" w:cstheme="minorHAnsi"/>
          <w:bCs/>
          <w:color w:val="555555"/>
          <w:sz w:val="24"/>
          <w:szCs w:val="24"/>
          <w:lang w:eastAsia="en-GB"/>
        </w:rPr>
        <w:t xml:space="preserve"> to respect all security measures in place in Sri Lanka as per MAG Country Security Plan, however he/she is the sole responsible for his/her own safety and security.</w:t>
      </w:r>
    </w:p>
    <w:p w:rsidR="00A139F2" w:rsidRDefault="00A139F2" w:rsidP="00A139F2">
      <w:pPr>
        <w:spacing w:after="0" w:line="240" w:lineRule="auto"/>
        <w:textAlignment w:val="baseline"/>
        <w:rPr>
          <w:rFonts w:eastAsia="Times New Roman" w:cstheme="minorHAnsi"/>
          <w:bCs/>
          <w:color w:val="555555"/>
          <w:sz w:val="24"/>
          <w:szCs w:val="24"/>
          <w:lang w:eastAsia="en-GB"/>
        </w:rPr>
      </w:pPr>
    </w:p>
    <w:p w:rsidR="00281299" w:rsidRPr="00A139F2" w:rsidRDefault="00A139F2" w:rsidP="00945949">
      <w:pPr>
        <w:spacing w:after="0" w:line="240" w:lineRule="auto"/>
        <w:textAlignment w:val="baseline"/>
        <w:rPr>
          <w:rFonts w:eastAsia="Times New Roman" w:cstheme="minorHAnsi"/>
          <w:bCs/>
          <w:color w:val="555555"/>
          <w:sz w:val="24"/>
          <w:szCs w:val="24"/>
          <w:lang w:eastAsia="en-GB"/>
        </w:rPr>
      </w:pPr>
      <w:r>
        <w:rPr>
          <w:rFonts w:eastAsia="Times New Roman" w:cstheme="minorHAnsi"/>
          <w:bCs/>
          <w:color w:val="555555"/>
          <w:sz w:val="24"/>
          <w:szCs w:val="24"/>
          <w:lang w:eastAsia="en-GB"/>
        </w:rPr>
        <w:t>Consultant will need to sign confidentiality clause for which no disclosure of information concerning any data or information he/she has been collecting during the implementation of the above described services.</w:t>
      </w:r>
      <w:bookmarkStart w:id="0" w:name="_GoBack"/>
      <w:bookmarkEnd w:id="0"/>
    </w:p>
    <w:sectPr w:rsidR="00281299" w:rsidRPr="00A139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05036"/>
    <w:multiLevelType w:val="multilevel"/>
    <w:tmpl w:val="EF0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04047B"/>
    <w:multiLevelType w:val="multilevel"/>
    <w:tmpl w:val="056C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275145"/>
    <w:multiLevelType w:val="hybridMultilevel"/>
    <w:tmpl w:val="2688B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1308F6"/>
    <w:multiLevelType w:val="multilevel"/>
    <w:tmpl w:val="FB14F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E717B43"/>
    <w:multiLevelType w:val="multilevel"/>
    <w:tmpl w:val="1564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E06512"/>
    <w:multiLevelType w:val="multilevel"/>
    <w:tmpl w:val="6706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551117"/>
    <w:multiLevelType w:val="multilevel"/>
    <w:tmpl w:val="BBF4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EE589E"/>
    <w:multiLevelType w:val="multilevel"/>
    <w:tmpl w:val="FABCC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5"/>
  </w:num>
  <w:num w:numId="3">
    <w:abstractNumId w:val="6"/>
  </w:num>
  <w:num w:numId="4">
    <w:abstractNumId w:val="4"/>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C94"/>
    <w:rsid w:val="00281299"/>
    <w:rsid w:val="003429CF"/>
    <w:rsid w:val="00570B47"/>
    <w:rsid w:val="00586D2D"/>
    <w:rsid w:val="00764BB5"/>
    <w:rsid w:val="00804122"/>
    <w:rsid w:val="0092456F"/>
    <w:rsid w:val="00945949"/>
    <w:rsid w:val="00A139F2"/>
    <w:rsid w:val="00A534B9"/>
    <w:rsid w:val="00D52C94"/>
    <w:rsid w:val="00D93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5B5B5"/>
  <w15:chartTrackingRefBased/>
  <w15:docId w15:val="{B4FA7CA9-B429-47D5-B49C-C437A5134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2C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2C94"/>
    <w:rPr>
      <w:b/>
      <w:bCs/>
    </w:rPr>
  </w:style>
  <w:style w:type="paragraph" w:styleId="ListParagraph">
    <w:name w:val="List Paragraph"/>
    <w:basedOn w:val="Normal"/>
    <w:uiPriority w:val="34"/>
    <w:qFormat/>
    <w:rsid w:val="00924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2440191">
      <w:bodyDiv w:val="1"/>
      <w:marLeft w:val="0"/>
      <w:marRight w:val="0"/>
      <w:marTop w:val="0"/>
      <w:marBottom w:val="0"/>
      <w:divBdr>
        <w:top w:val="none" w:sz="0" w:space="0" w:color="auto"/>
        <w:left w:val="none" w:sz="0" w:space="0" w:color="auto"/>
        <w:bottom w:val="none" w:sz="0" w:space="0" w:color="auto"/>
        <w:right w:val="none" w:sz="0" w:space="0" w:color="auto"/>
      </w:divBdr>
      <w:divsChild>
        <w:div w:id="568198305">
          <w:marLeft w:val="720"/>
          <w:marRight w:val="0"/>
          <w:marTop w:val="0"/>
          <w:marBottom w:val="0"/>
          <w:divBdr>
            <w:top w:val="none" w:sz="0" w:space="0" w:color="auto"/>
            <w:left w:val="none" w:sz="0" w:space="0" w:color="auto"/>
            <w:bottom w:val="none" w:sz="0" w:space="0" w:color="auto"/>
            <w:right w:val="none" w:sz="0" w:space="0" w:color="auto"/>
          </w:divBdr>
        </w:div>
        <w:div w:id="640230015">
          <w:marLeft w:val="720"/>
          <w:marRight w:val="0"/>
          <w:marTop w:val="0"/>
          <w:marBottom w:val="0"/>
          <w:divBdr>
            <w:top w:val="none" w:sz="0" w:space="0" w:color="auto"/>
            <w:left w:val="none" w:sz="0" w:space="0" w:color="auto"/>
            <w:bottom w:val="none" w:sz="0" w:space="0" w:color="auto"/>
            <w:right w:val="none" w:sz="0" w:space="0" w:color="auto"/>
          </w:divBdr>
        </w:div>
        <w:div w:id="1812596857">
          <w:marLeft w:val="720"/>
          <w:marRight w:val="0"/>
          <w:marTop w:val="0"/>
          <w:marBottom w:val="0"/>
          <w:divBdr>
            <w:top w:val="none" w:sz="0" w:space="0" w:color="auto"/>
            <w:left w:val="none" w:sz="0" w:space="0" w:color="auto"/>
            <w:bottom w:val="none" w:sz="0" w:space="0" w:color="auto"/>
            <w:right w:val="none" w:sz="0" w:space="0" w:color="auto"/>
          </w:divBdr>
        </w:div>
        <w:div w:id="615873903">
          <w:marLeft w:val="720"/>
          <w:marRight w:val="0"/>
          <w:marTop w:val="0"/>
          <w:marBottom w:val="0"/>
          <w:divBdr>
            <w:top w:val="none" w:sz="0" w:space="0" w:color="auto"/>
            <w:left w:val="none" w:sz="0" w:space="0" w:color="auto"/>
            <w:bottom w:val="none" w:sz="0" w:space="0" w:color="auto"/>
            <w:right w:val="none" w:sz="0" w:space="0" w:color="auto"/>
          </w:divBdr>
        </w:div>
        <w:div w:id="911894555">
          <w:marLeft w:val="720"/>
          <w:marRight w:val="0"/>
          <w:marTop w:val="0"/>
          <w:marBottom w:val="0"/>
          <w:divBdr>
            <w:top w:val="none" w:sz="0" w:space="0" w:color="auto"/>
            <w:left w:val="none" w:sz="0" w:space="0" w:color="auto"/>
            <w:bottom w:val="none" w:sz="0" w:space="0" w:color="auto"/>
            <w:right w:val="none" w:sz="0" w:space="0" w:color="auto"/>
          </w:divBdr>
        </w:div>
        <w:div w:id="212162307">
          <w:marLeft w:val="720"/>
          <w:marRight w:val="0"/>
          <w:marTop w:val="0"/>
          <w:marBottom w:val="0"/>
          <w:divBdr>
            <w:top w:val="none" w:sz="0" w:space="0" w:color="auto"/>
            <w:left w:val="none" w:sz="0" w:space="0" w:color="auto"/>
            <w:bottom w:val="none" w:sz="0" w:space="0" w:color="auto"/>
            <w:right w:val="none" w:sz="0" w:space="0" w:color="auto"/>
          </w:divBdr>
        </w:div>
        <w:div w:id="730806022">
          <w:marLeft w:val="720"/>
          <w:marRight w:val="0"/>
          <w:marTop w:val="0"/>
          <w:marBottom w:val="0"/>
          <w:divBdr>
            <w:top w:val="none" w:sz="0" w:space="0" w:color="auto"/>
            <w:left w:val="none" w:sz="0" w:space="0" w:color="auto"/>
            <w:bottom w:val="none" w:sz="0" w:space="0" w:color="auto"/>
            <w:right w:val="none" w:sz="0" w:space="0" w:color="auto"/>
          </w:divBdr>
        </w:div>
        <w:div w:id="46690266">
          <w:marLeft w:val="720"/>
          <w:marRight w:val="0"/>
          <w:marTop w:val="0"/>
          <w:marBottom w:val="0"/>
          <w:divBdr>
            <w:top w:val="none" w:sz="0" w:space="0" w:color="auto"/>
            <w:left w:val="none" w:sz="0" w:space="0" w:color="auto"/>
            <w:bottom w:val="none" w:sz="0" w:space="0" w:color="auto"/>
            <w:right w:val="none" w:sz="0" w:space="0" w:color="auto"/>
          </w:divBdr>
        </w:div>
        <w:div w:id="396242295">
          <w:marLeft w:val="720"/>
          <w:marRight w:val="0"/>
          <w:marTop w:val="0"/>
          <w:marBottom w:val="0"/>
          <w:divBdr>
            <w:top w:val="none" w:sz="0" w:space="0" w:color="auto"/>
            <w:left w:val="none" w:sz="0" w:space="0" w:color="auto"/>
            <w:bottom w:val="none" w:sz="0" w:space="0" w:color="auto"/>
            <w:right w:val="none" w:sz="0" w:space="0" w:color="auto"/>
          </w:divBdr>
        </w:div>
        <w:div w:id="1305038397">
          <w:marLeft w:val="720"/>
          <w:marRight w:val="0"/>
          <w:marTop w:val="0"/>
          <w:marBottom w:val="0"/>
          <w:divBdr>
            <w:top w:val="none" w:sz="0" w:space="0" w:color="auto"/>
            <w:left w:val="none" w:sz="0" w:space="0" w:color="auto"/>
            <w:bottom w:val="none" w:sz="0" w:space="0" w:color="auto"/>
            <w:right w:val="none" w:sz="0" w:space="0" w:color="auto"/>
          </w:divBdr>
        </w:div>
        <w:div w:id="158273439">
          <w:marLeft w:val="720"/>
          <w:marRight w:val="0"/>
          <w:marTop w:val="0"/>
          <w:marBottom w:val="0"/>
          <w:divBdr>
            <w:top w:val="none" w:sz="0" w:space="0" w:color="auto"/>
            <w:left w:val="none" w:sz="0" w:space="0" w:color="auto"/>
            <w:bottom w:val="none" w:sz="0" w:space="0" w:color="auto"/>
            <w:right w:val="none" w:sz="0" w:space="0" w:color="auto"/>
          </w:divBdr>
        </w:div>
      </w:divsChild>
    </w:div>
    <w:div w:id="185506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Stivanello</dc:creator>
  <cp:keywords/>
  <dc:description/>
  <cp:lastModifiedBy>Enrico.Donati</cp:lastModifiedBy>
  <cp:revision>3</cp:revision>
  <dcterms:created xsi:type="dcterms:W3CDTF">2019-06-14T11:54:00Z</dcterms:created>
  <dcterms:modified xsi:type="dcterms:W3CDTF">2019-06-14T11:55:00Z</dcterms:modified>
</cp:coreProperties>
</file>