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750"/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681"/>
        <w:gridCol w:w="2690"/>
      </w:tblGrid>
      <w:tr w:rsidR="00251D76" w:rsidRPr="00DD6635" w14:paraId="7C7EB07D" w14:textId="77777777" w:rsidTr="48B4A22B">
        <w:trPr>
          <w:jc w:val="center"/>
        </w:trPr>
        <w:tc>
          <w:tcPr>
            <w:tcW w:w="3686" w:type="dxa"/>
            <w:vMerge w:val="restart"/>
            <w:shd w:val="clear" w:color="auto" w:fill="auto"/>
          </w:tcPr>
          <w:p w14:paraId="46A1A564" w14:textId="77777777" w:rsidR="00251D76" w:rsidRPr="00DD6635" w:rsidRDefault="00251D76" w:rsidP="00251D76">
            <w:pPr>
              <w:pStyle w:val="Subtitle"/>
              <w:ind w:right="-632"/>
              <w:rPr>
                <w:rFonts w:asciiTheme="minorHAnsi" w:hAnsiTheme="minorHAnsi" w:cstheme="minorHAnsi"/>
                <w:szCs w:val="32"/>
              </w:rPr>
            </w:pPr>
            <w:r w:rsidRPr="00DD6635">
              <w:rPr>
                <w:rFonts w:asciiTheme="minorHAnsi" w:hAnsiTheme="minorHAnsi" w:cstheme="minorHAnsi"/>
                <w:noProof/>
                <w:szCs w:val="32"/>
                <w:lang w:bidi="th-TH"/>
              </w:rPr>
              <w:drawing>
                <wp:anchor distT="0" distB="0" distL="114300" distR="114300" simplePos="0" relativeHeight="251658240" behindDoc="0" locked="0" layoutInCell="1" allowOverlap="1" wp14:anchorId="4E6CA407" wp14:editId="38DD8D90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105410</wp:posOffset>
                  </wp:positionV>
                  <wp:extent cx="2114550" cy="82345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823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71" w:type="dxa"/>
            <w:gridSpan w:val="2"/>
            <w:shd w:val="clear" w:color="auto" w:fill="F2F2F2" w:themeFill="background1" w:themeFillShade="F2"/>
            <w:vAlign w:val="center"/>
          </w:tcPr>
          <w:p w14:paraId="4252C5E5" w14:textId="4D3DCD31" w:rsidR="00251D76" w:rsidRPr="00DD6635" w:rsidRDefault="00251D76" w:rsidP="00251D76">
            <w:pPr>
              <w:pStyle w:val="Subtitle"/>
              <w:ind w:right="-632"/>
              <w:jc w:val="left"/>
              <w:rPr>
                <w:rFonts w:asciiTheme="minorHAnsi" w:hAnsiTheme="minorHAnsi" w:cstheme="minorHAnsi"/>
                <w:szCs w:val="32"/>
              </w:rPr>
            </w:pPr>
            <w:r w:rsidRPr="00DD6635">
              <w:rPr>
                <w:rFonts w:asciiTheme="minorHAnsi" w:hAnsiTheme="minorHAnsi" w:cstheme="minorHAnsi"/>
                <w:szCs w:val="32"/>
              </w:rPr>
              <w:t xml:space="preserve">MAG </w:t>
            </w:r>
            <w:r w:rsidR="00E7641C" w:rsidRPr="00DD6635">
              <w:rPr>
                <w:rFonts w:asciiTheme="minorHAnsi" w:hAnsiTheme="minorHAnsi" w:cstheme="minorHAnsi"/>
                <w:szCs w:val="32"/>
              </w:rPr>
              <w:t>Kenya</w:t>
            </w:r>
            <w:r w:rsidR="00F35389" w:rsidRPr="00DD6635">
              <w:rPr>
                <w:rFonts w:asciiTheme="minorHAnsi" w:hAnsiTheme="minorHAnsi" w:cstheme="minorHAnsi"/>
                <w:szCs w:val="32"/>
              </w:rPr>
              <w:t xml:space="preserve"> </w:t>
            </w:r>
            <w:r w:rsidR="00415C64" w:rsidRPr="00DD6635">
              <w:rPr>
                <w:rFonts w:asciiTheme="minorHAnsi" w:hAnsiTheme="minorHAnsi" w:cstheme="minorHAnsi"/>
                <w:szCs w:val="32"/>
              </w:rPr>
              <w:t>–</w:t>
            </w:r>
            <w:r w:rsidRPr="00DD6635">
              <w:rPr>
                <w:rFonts w:asciiTheme="minorHAnsi" w:hAnsiTheme="minorHAnsi" w:cstheme="minorHAnsi"/>
                <w:szCs w:val="32"/>
              </w:rPr>
              <w:t xml:space="preserve"> J</w:t>
            </w:r>
            <w:r w:rsidR="00415C64" w:rsidRPr="00DD6635">
              <w:rPr>
                <w:rFonts w:asciiTheme="minorHAnsi" w:hAnsiTheme="minorHAnsi" w:cstheme="minorHAnsi"/>
                <w:szCs w:val="32"/>
              </w:rPr>
              <w:t xml:space="preserve">ob Description </w:t>
            </w:r>
          </w:p>
        </w:tc>
      </w:tr>
      <w:tr w:rsidR="00251D76" w:rsidRPr="00DD6635" w14:paraId="09B17A68" w14:textId="77777777" w:rsidTr="48B4A22B">
        <w:trPr>
          <w:jc w:val="center"/>
        </w:trPr>
        <w:tc>
          <w:tcPr>
            <w:tcW w:w="3686" w:type="dxa"/>
            <w:vMerge/>
          </w:tcPr>
          <w:p w14:paraId="2345A47F" w14:textId="77777777" w:rsidR="00251D76" w:rsidRPr="00DD6635" w:rsidRDefault="00251D76" w:rsidP="00251D7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81" w:type="dxa"/>
            <w:shd w:val="clear" w:color="auto" w:fill="auto"/>
          </w:tcPr>
          <w:p w14:paraId="41C463FE" w14:textId="77777777" w:rsidR="00251D76" w:rsidRPr="00DD6635" w:rsidRDefault="00251D76" w:rsidP="00251D76">
            <w:pPr>
              <w:rPr>
                <w:rFonts w:asciiTheme="minorHAnsi" w:hAnsiTheme="minorHAnsi" w:cstheme="minorHAnsi"/>
                <w:b/>
              </w:rPr>
            </w:pPr>
            <w:r w:rsidRPr="00DD6635">
              <w:rPr>
                <w:rFonts w:asciiTheme="minorHAnsi" w:hAnsiTheme="minorHAnsi" w:cstheme="minorHAnsi"/>
                <w:b/>
                <w:color w:val="000000"/>
              </w:rPr>
              <w:t>Job Title:</w:t>
            </w:r>
          </w:p>
        </w:tc>
        <w:tc>
          <w:tcPr>
            <w:tcW w:w="2690" w:type="dxa"/>
            <w:shd w:val="clear" w:color="auto" w:fill="auto"/>
          </w:tcPr>
          <w:p w14:paraId="263CE888" w14:textId="0B50CF95" w:rsidR="00BE609E" w:rsidRPr="00DD6635" w:rsidRDefault="00F35389" w:rsidP="005A2DFD">
            <w:pPr>
              <w:rPr>
                <w:rFonts w:asciiTheme="minorHAnsi" w:hAnsiTheme="minorHAnsi" w:cstheme="minorHAnsi"/>
              </w:rPr>
            </w:pPr>
            <w:r w:rsidRPr="00DD6635">
              <w:rPr>
                <w:rFonts w:asciiTheme="minorHAnsi" w:hAnsiTheme="minorHAnsi" w:cstheme="minorHAnsi"/>
              </w:rPr>
              <w:t>Admin/</w:t>
            </w:r>
            <w:r w:rsidR="00592BA7" w:rsidRPr="00DD6635">
              <w:rPr>
                <w:rFonts w:asciiTheme="minorHAnsi" w:hAnsiTheme="minorHAnsi" w:cstheme="minorHAnsi"/>
              </w:rPr>
              <w:t>Finance</w:t>
            </w:r>
            <w:r w:rsidR="006D7936" w:rsidRPr="00DD6635">
              <w:rPr>
                <w:rFonts w:asciiTheme="minorHAnsi" w:hAnsiTheme="minorHAnsi" w:cstheme="minorHAnsi"/>
              </w:rPr>
              <w:t xml:space="preserve"> </w:t>
            </w:r>
            <w:r w:rsidR="00DD6635">
              <w:rPr>
                <w:rFonts w:asciiTheme="minorHAnsi" w:hAnsiTheme="minorHAnsi" w:cstheme="minorHAnsi"/>
              </w:rPr>
              <w:t>Coordinator</w:t>
            </w:r>
          </w:p>
        </w:tc>
      </w:tr>
      <w:tr w:rsidR="00251D76" w:rsidRPr="00DD6635" w14:paraId="574E6876" w14:textId="77777777" w:rsidTr="48B4A22B">
        <w:trPr>
          <w:jc w:val="center"/>
        </w:trPr>
        <w:tc>
          <w:tcPr>
            <w:tcW w:w="3686" w:type="dxa"/>
            <w:vMerge/>
          </w:tcPr>
          <w:p w14:paraId="78B1A8D1" w14:textId="77777777" w:rsidR="00251D76" w:rsidRPr="00DD6635" w:rsidRDefault="00251D76" w:rsidP="00251D7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81" w:type="dxa"/>
            <w:shd w:val="clear" w:color="auto" w:fill="auto"/>
          </w:tcPr>
          <w:p w14:paraId="52A64D3D" w14:textId="77777777" w:rsidR="00251D76" w:rsidRPr="00DD6635" w:rsidRDefault="00251D76" w:rsidP="00251D76">
            <w:pPr>
              <w:rPr>
                <w:rFonts w:asciiTheme="minorHAnsi" w:hAnsiTheme="minorHAnsi" w:cstheme="minorHAnsi"/>
                <w:b/>
              </w:rPr>
            </w:pPr>
            <w:r w:rsidRPr="00DD6635">
              <w:rPr>
                <w:rFonts w:asciiTheme="minorHAnsi" w:hAnsiTheme="minorHAnsi" w:cstheme="minorHAnsi"/>
                <w:b/>
                <w:color w:val="000000"/>
              </w:rPr>
              <w:t xml:space="preserve">Line managed by:    </w:t>
            </w:r>
          </w:p>
        </w:tc>
        <w:tc>
          <w:tcPr>
            <w:tcW w:w="2690" w:type="dxa"/>
            <w:shd w:val="clear" w:color="auto" w:fill="auto"/>
          </w:tcPr>
          <w:p w14:paraId="50EE0BFA" w14:textId="2EFD1F12" w:rsidR="00251D76" w:rsidRPr="00DD6635" w:rsidRDefault="00F35389" w:rsidP="48B4A22B">
            <w:pPr>
              <w:rPr>
                <w:rFonts w:asciiTheme="minorHAnsi" w:hAnsiTheme="minorHAnsi" w:cstheme="minorHAnsi"/>
              </w:rPr>
            </w:pPr>
            <w:r w:rsidRPr="00DD6635">
              <w:rPr>
                <w:rFonts w:asciiTheme="minorHAnsi" w:hAnsiTheme="minorHAnsi" w:cstheme="minorHAnsi"/>
              </w:rPr>
              <w:t>C</w:t>
            </w:r>
            <w:r w:rsidR="52ACAED4" w:rsidRPr="00DD6635">
              <w:rPr>
                <w:rFonts w:asciiTheme="minorHAnsi" w:hAnsiTheme="minorHAnsi" w:cstheme="minorHAnsi"/>
              </w:rPr>
              <w:t xml:space="preserve">ountry </w:t>
            </w:r>
            <w:r w:rsidRPr="00DD6635">
              <w:rPr>
                <w:rFonts w:asciiTheme="minorHAnsi" w:hAnsiTheme="minorHAnsi" w:cstheme="minorHAnsi"/>
              </w:rPr>
              <w:t>D</w:t>
            </w:r>
            <w:r w:rsidR="29FF1993" w:rsidRPr="00DD6635">
              <w:rPr>
                <w:rFonts w:asciiTheme="minorHAnsi" w:hAnsiTheme="minorHAnsi" w:cstheme="minorHAnsi"/>
              </w:rPr>
              <w:t>irector</w:t>
            </w:r>
          </w:p>
        </w:tc>
      </w:tr>
      <w:tr w:rsidR="00251D76" w:rsidRPr="00DD6635" w14:paraId="1CE6CDCF" w14:textId="77777777" w:rsidTr="48B4A22B">
        <w:trPr>
          <w:jc w:val="center"/>
        </w:trPr>
        <w:tc>
          <w:tcPr>
            <w:tcW w:w="3686" w:type="dxa"/>
            <w:vMerge/>
          </w:tcPr>
          <w:p w14:paraId="760A4D42" w14:textId="77777777" w:rsidR="00251D76" w:rsidRPr="00DD6635" w:rsidRDefault="00251D76" w:rsidP="00251D7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81" w:type="dxa"/>
            <w:shd w:val="clear" w:color="auto" w:fill="auto"/>
          </w:tcPr>
          <w:p w14:paraId="0442C761" w14:textId="77777777" w:rsidR="00251D76" w:rsidRPr="00DD6635" w:rsidRDefault="00251D76" w:rsidP="00251D76">
            <w:pPr>
              <w:rPr>
                <w:rFonts w:asciiTheme="minorHAnsi" w:hAnsiTheme="minorHAnsi" w:cstheme="minorHAnsi"/>
                <w:b/>
              </w:rPr>
            </w:pPr>
            <w:r w:rsidRPr="00DD6635">
              <w:rPr>
                <w:rFonts w:asciiTheme="minorHAnsi" w:hAnsiTheme="minorHAnsi" w:cstheme="minorHAnsi"/>
                <w:b/>
                <w:color w:val="000000"/>
              </w:rPr>
              <w:t>Line manages:</w:t>
            </w:r>
          </w:p>
        </w:tc>
        <w:tc>
          <w:tcPr>
            <w:tcW w:w="2690" w:type="dxa"/>
            <w:shd w:val="clear" w:color="auto" w:fill="auto"/>
          </w:tcPr>
          <w:p w14:paraId="10E78505" w14:textId="77777777" w:rsidR="00251D76" w:rsidRPr="00DD6635" w:rsidRDefault="009F3F63" w:rsidP="006D7936">
            <w:pPr>
              <w:rPr>
                <w:rFonts w:asciiTheme="minorHAnsi" w:hAnsiTheme="minorHAnsi" w:cstheme="minorHAnsi"/>
              </w:rPr>
            </w:pPr>
            <w:r w:rsidRPr="00DD6635">
              <w:rPr>
                <w:rFonts w:asciiTheme="minorHAnsi" w:hAnsiTheme="minorHAnsi" w:cstheme="minorHAnsi"/>
              </w:rPr>
              <w:t>N/A</w:t>
            </w:r>
          </w:p>
        </w:tc>
      </w:tr>
      <w:tr w:rsidR="00251D76" w:rsidRPr="00DD6635" w14:paraId="125F94CB" w14:textId="77777777" w:rsidTr="48B4A22B">
        <w:trPr>
          <w:trHeight w:val="70"/>
          <w:jc w:val="center"/>
        </w:trPr>
        <w:tc>
          <w:tcPr>
            <w:tcW w:w="3686" w:type="dxa"/>
            <w:vMerge/>
          </w:tcPr>
          <w:p w14:paraId="5D72527E" w14:textId="77777777" w:rsidR="00251D76" w:rsidRPr="00DD6635" w:rsidRDefault="00251D76" w:rsidP="00251D7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1" w:type="dxa"/>
            <w:shd w:val="clear" w:color="auto" w:fill="auto"/>
          </w:tcPr>
          <w:p w14:paraId="05D392E1" w14:textId="77777777" w:rsidR="00251D76" w:rsidRPr="00DD6635" w:rsidRDefault="009F3F63" w:rsidP="00251D76">
            <w:pPr>
              <w:rPr>
                <w:rFonts w:asciiTheme="minorHAnsi" w:hAnsiTheme="minorHAnsi" w:cstheme="minorHAnsi"/>
                <w:b/>
              </w:rPr>
            </w:pPr>
            <w:r w:rsidRPr="00DD6635">
              <w:rPr>
                <w:rFonts w:asciiTheme="minorHAnsi" w:hAnsiTheme="minorHAnsi" w:cstheme="minorHAnsi"/>
                <w:b/>
              </w:rPr>
              <w:t>Location</w:t>
            </w:r>
            <w:r w:rsidR="00251D76" w:rsidRPr="00DD6635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690" w:type="dxa"/>
            <w:shd w:val="clear" w:color="auto" w:fill="auto"/>
          </w:tcPr>
          <w:p w14:paraId="20B672D2" w14:textId="42F5A975" w:rsidR="00251D76" w:rsidRPr="00DD6635" w:rsidRDefault="00E7641C" w:rsidP="00251D76">
            <w:pPr>
              <w:rPr>
                <w:rFonts w:asciiTheme="minorHAnsi" w:hAnsiTheme="minorHAnsi" w:cstheme="minorHAnsi"/>
              </w:rPr>
            </w:pPr>
            <w:r w:rsidRPr="00DD6635">
              <w:rPr>
                <w:rFonts w:asciiTheme="minorHAnsi" w:hAnsiTheme="minorHAnsi" w:cstheme="minorHAnsi"/>
                <w:bCs/>
              </w:rPr>
              <w:t>Nairobi</w:t>
            </w:r>
          </w:p>
        </w:tc>
      </w:tr>
    </w:tbl>
    <w:p w14:paraId="73DC25AC" w14:textId="77777777" w:rsidR="0066710A" w:rsidRPr="00DD6635" w:rsidRDefault="0066710A" w:rsidP="00D26EFC">
      <w:pPr>
        <w:tabs>
          <w:tab w:val="left" w:pos="8931"/>
        </w:tabs>
        <w:ind w:right="-241"/>
        <w:jc w:val="both"/>
        <w:rPr>
          <w:rFonts w:cstheme="minorHAnsi"/>
          <w:b/>
          <w:color w:val="FF0000"/>
          <w:sz w:val="20"/>
          <w:szCs w:val="20"/>
        </w:rPr>
      </w:pPr>
    </w:p>
    <w:p w14:paraId="7FC653B6" w14:textId="77777777" w:rsidR="00DD6635" w:rsidRPr="00741C04" w:rsidRDefault="00DD6635" w:rsidP="00DD6635">
      <w:pPr>
        <w:spacing w:before="95" w:after="0" w:line="240" w:lineRule="auto"/>
        <w:ind w:left="-426" w:right="-188"/>
        <w:jc w:val="both"/>
        <w:rPr>
          <w:rFonts w:eastAsia="Times New Roman" w:cstheme="minorHAnsi"/>
          <w:lang w:eastAsia="en-US"/>
        </w:rPr>
      </w:pPr>
      <w:r w:rsidRPr="00741C04">
        <w:rPr>
          <w:rFonts w:eastAsia="Times New Roman" w:cstheme="minorHAnsi"/>
          <w:b/>
          <w:color w:val="FF0000"/>
          <w:lang w:eastAsia="en-US"/>
        </w:rPr>
        <w:t>MAG’s Vision is a safe future for women, men and children affected by violence, conflict, and insecurity.</w:t>
      </w:r>
      <w:r w:rsidRPr="00741C04">
        <w:rPr>
          <w:rFonts w:eastAsia="Times New Roman" w:cstheme="minorHAnsi"/>
          <w:b/>
          <w:color w:val="FF0000"/>
          <w:spacing w:val="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People</w:t>
      </w:r>
      <w:r w:rsidRPr="00741C04">
        <w:rPr>
          <w:rFonts w:eastAsia="Times New Roman" w:cstheme="minorHAnsi"/>
          <w:color w:val="232323"/>
          <w:spacing w:val="-3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will</w:t>
      </w:r>
      <w:r w:rsidRPr="00741C04">
        <w:rPr>
          <w:rFonts w:eastAsia="Times New Roman" w:cstheme="minorHAnsi"/>
          <w:color w:val="232323"/>
          <w:spacing w:val="-2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live</w:t>
      </w:r>
      <w:r w:rsidRPr="00741C04">
        <w:rPr>
          <w:rFonts w:eastAsia="Times New Roman" w:cstheme="minorHAnsi"/>
          <w:color w:val="232323"/>
          <w:spacing w:val="-2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in</w:t>
      </w:r>
      <w:r w:rsidRPr="00741C04">
        <w:rPr>
          <w:rFonts w:eastAsia="Times New Roman" w:cstheme="minorHAnsi"/>
          <w:color w:val="232323"/>
          <w:spacing w:val="-2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communities</w:t>
      </w:r>
      <w:r w:rsidRPr="00741C04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where</w:t>
      </w:r>
      <w:r w:rsidRPr="00741C04">
        <w:rPr>
          <w:rFonts w:eastAsia="Times New Roman" w:cstheme="minorHAnsi"/>
          <w:color w:val="232323"/>
          <w:spacing w:val="-3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their</w:t>
      </w:r>
      <w:r w:rsidRPr="00741C04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rights</w:t>
      </w:r>
      <w:r w:rsidRPr="00741C04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are</w:t>
      </w:r>
      <w:r w:rsidRPr="00741C04">
        <w:rPr>
          <w:rFonts w:eastAsia="Times New Roman" w:cstheme="minorHAnsi"/>
          <w:color w:val="232323"/>
          <w:spacing w:val="-2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upheld, with</w:t>
      </w:r>
      <w:r w:rsidRPr="00741C04">
        <w:rPr>
          <w:rFonts w:eastAsia="Times New Roman" w:cstheme="minorHAnsi"/>
          <w:color w:val="232323"/>
          <w:spacing w:val="-2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dignity</w:t>
      </w:r>
      <w:r w:rsidRPr="00741C04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and</w:t>
      </w:r>
      <w:r w:rsidRPr="00741C04">
        <w:rPr>
          <w:rFonts w:eastAsia="Times New Roman" w:cstheme="minorHAnsi"/>
          <w:color w:val="232323"/>
          <w:spacing w:val="-2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choice</w:t>
      </w:r>
      <w:r w:rsidRPr="00741C04">
        <w:rPr>
          <w:rFonts w:eastAsia="Times New Roman" w:cstheme="minorHAnsi"/>
          <w:color w:val="232323"/>
          <w:spacing w:val="-2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and</w:t>
      </w:r>
      <w:r w:rsidRPr="00741C04">
        <w:rPr>
          <w:rFonts w:eastAsia="Times New Roman" w:cstheme="minorHAnsi"/>
          <w:color w:val="232323"/>
          <w:spacing w:val="-2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free</w:t>
      </w:r>
      <w:r w:rsidRPr="00741C04">
        <w:rPr>
          <w:rFonts w:eastAsia="Times New Roman" w:cstheme="minorHAnsi"/>
          <w:color w:val="232323"/>
          <w:spacing w:val="-3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from</w:t>
      </w:r>
      <w:r w:rsidRPr="00741C04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fear</w:t>
      </w:r>
      <w:r w:rsidRPr="00741C04">
        <w:rPr>
          <w:rFonts w:eastAsia="Times New Roman" w:cstheme="minorHAnsi"/>
          <w:color w:val="232323"/>
          <w:spacing w:val="-5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from</w:t>
      </w:r>
      <w:r w:rsidRPr="00741C04">
        <w:rPr>
          <w:rFonts w:eastAsia="Times New Roman" w:cstheme="minorHAnsi"/>
          <w:color w:val="232323"/>
          <w:spacing w:val="-5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mines,</w:t>
      </w:r>
      <w:r w:rsidRPr="00741C04">
        <w:rPr>
          <w:rFonts w:eastAsia="Times New Roman" w:cstheme="minorHAnsi"/>
          <w:color w:val="232323"/>
          <w:spacing w:val="-53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explosive</w:t>
      </w:r>
      <w:r w:rsidRPr="00741C04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remnants of</w:t>
      </w:r>
      <w:r w:rsidRPr="00741C04">
        <w:rPr>
          <w:rFonts w:eastAsia="Times New Roman" w:cstheme="minorHAnsi"/>
          <w:color w:val="232323"/>
          <w:spacing w:val="2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war</w:t>
      </w:r>
      <w:r w:rsidRPr="00741C04">
        <w:rPr>
          <w:rFonts w:eastAsia="Times New Roman" w:cstheme="minorHAnsi"/>
          <w:color w:val="232323"/>
          <w:spacing w:val="-4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(ERW) and</w:t>
      </w:r>
      <w:r w:rsidRPr="00741C04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the</w:t>
      </w:r>
      <w:r w:rsidRPr="00741C04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impact</w:t>
      </w:r>
      <w:r w:rsidRPr="00741C04">
        <w:rPr>
          <w:rFonts w:eastAsia="Times New Roman" w:cstheme="minorHAnsi"/>
          <w:color w:val="232323"/>
          <w:spacing w:val="2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of</w:t>
      </w:r>
      <w:r w:rsidRPr="00741C04">
        <w:rPr>
          <w:rFonts w:eastAsia="Times New Roman" w:cstheme="minorHAnsi"/>
          <w:color w:val="232323"/>
          <w:spacing w:val="-3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small</w:t>
      </w:r>
      <w:r w:rsidRPr="00741C04">
        <w:rPr>
          <w:rFonts w:eastAsia="Times New Roman" w:cstheme="minorHAnsi"/>
          <w:color w:val="232323"/>
          <w:spacing w:val="2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arms and</w:t>
      </w:r>
      <w:r w:rsidRPr="00741C04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light</w:t>
      </w:r>
      <w:r w:rsidRPr="00741C04">
        <w:rPr>
          <w:rFonts w:eastAsia="Times New Roman" w:cstheme="minorHAnsi"/>
          <w:color w:val="232323"/>
          <w:spacing w:val="3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weapons and</w:t>
      </w:r>
      <w:r w:rsidRPr="00741C04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ammunition.</w:t>
      </w:r>
    </w:p>
    <w:p w14:paraId="76865A23" w14:textId="77777777" w:rsidR="00DD6635" w:rsidRPr="00741C04" w:rsidRDefault="00DD6635" w:rsidP="00DD6635">
      <w:pPr>
        <w:spacing w:before="8" w:after="0" w:line="240" w:lineRule="auto"/>
        <w:ind w:left="-426" w:right="-188"/>
        <w:jc w:val="both"/>
        <w:rPr>
          <w:rFonts w:eastAsia="Times New Roman" w:cstheme="minorHAnsi"/>
          <w:color w:val="FF6600"/>
          <w:lang w:eastAsia="en-US"/>
        </w:rPr>
      </w:pPr>
    </w:p>
    <w:p w14:paraId="1B3CD5A5" w14:textId="77777777" w:rsidR="00DD6635" w:rsidRPr="00741C04" w:rsidRDefault="00DD6635" w:rsidP="00DD6635">
      <w:pPr>
        <w:spacing w:after="0" w:line="240" w:lineRule="auto"/>
        <w:ind w:left="-426" w:right="-188"/>
        <w:jc w:val="both"/>
        <w:rPr>
          <w:rFonts w:eastAsia="Times New Roman" w:cstheme="minorHAnsi"/>
          <w:color w:val="FF6600"/>
          <w:lang w:eastAsia="en-US"/>
        </w:rPr>
      </w:pPr>
      <w:r w:rsidRPr="00741C04">
        <w:rPr>
          <w:rFonts w:eastAsia="Times New Roman" w:cstheme="minorHAnsi"/>
          <w:b/>
          <w:color w:val="FF0000"/>
          <w:lang w:eastAsia="en-US"/>
        </w:rPr>
        <w:t xml:space="preserve">MAG’s Mission is to save lives and build safer futures. </w:t>
      </w:r>
      <w:r w:rsidRPr="00741C04">
        <w:rPr>
          <w:rFonts w:eastAsia="Times New Roman" w:cstheme="minorHAnsi"/>
          <w:color w:val="232323"/>
          <w:lang w:eastAsia="en-US"/>
        </w:rPr>
        <w:t>We will use our core skills and distinctive competence to</w:t>
      </w:r>
      <w:r w:rsidRPr="00741C04">
        <w:rPr>
          <w:rFonts w:eastAsia="Times New Roman" w:cstheme="minorHAnsi"/>
          <w:color w:val="232323"/>
          <w:spacing w:val="-53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save lives through the removal of mines and ERW, and reduce the impact of small arms, light weapons and</w:t>
      </w:r>
      <w:r w:rsidRPr="00741C04">
        <w:rPr>
          <w:rFonts w:eastAsia="Times New Roman" w:cstheme="minorHAnsi"/>
          <w:color w:val="232323"/>
          <w:spacing w:val="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ammunition</w:t>
      </w:r>
      <w:r w:rsidRPr="00741C04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on people and communities.</w:t>
      </w:r>
      <w:r w:rsidRPr="00741C04">
        <w:rPr>
          <w:rFonts w:eastAsia="Times New Roman" w:cstheme="minorHAnsi"/>
          <w:color w:val="232323"/>
          <w:spacing w:val="3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How</w:t>
      </w:r>
      <w:r w:rsidRPr="00741C04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we do this</w:t>
      </w:r>
      <w:r w:rsidRPr="00741C04">
        <w:rPr>
          <w:rFonts w:eastAsia="Times New Roman" w:cstheme="minorHAnsi"/>
          <w:color w:val="232323"/>
          <w:spacing w:val="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is</w:t>
      </w:r>
      <w:r w:rsidRPr="00741C04">
        <w:rPr>
          <w:rFonts w:eastAsia="Times New Roman" w:cstheme="minorHAnsi"/>
          <w:color w:val="232323"/>
          <w:spacing w:val="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as important</w:t>
      </w:r>
      <w:r w:rsidRPr="00741C04">
        <w:rPr>
          <w:rFonts w:eastAsia="Times New Roman" w:cstheme="minorHAnsi"/>
          <w:color w:val="232323"/>
          <w:spacing w:val="6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as</w:t>
      </w:r>
      <w:r w:rsidRPr="00741C04">
        <w:rPr>
          <w:rFonts w:eastAsia="Times New Roman" w:cstheme="minorHAnsi"/>
          <w:color w:val="232323"/>
          <w:spacing w:val="-3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what</w:t>
      </w:r>
      <w:r w:rsidRPr="00741C04">
        <w:rPr>
          <w:rFonts w:eastAsia="Times New Roman" w:cstheme="minorHAnsi"/>
          <w:color w:val="232323"/>
          <w:spacing w:val="3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we do – we</w:t>
      </w:r>
      <w:r w:rsidRPr="00741C04">
        <w:rPr>
          <w:rFonts w:eastAsia="Times New Roman" w:cstheme="minorHAnsi"/>
          <w:color w:val="232323"/>
          <w:spacing w:val="-5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work</w:t>
      </w:r>
      <w:r w:rsidRPr="00741C04">
        <w:rPr>
          <w:rFonts w:eastAsia="Times New Roman" w:cstheme="minorHAnsi"/>
          <w:color w:val="232323"/>
          <w:spacing w:val="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primarily</w:t>
      </w:r>
      <w:r w:rsidRPr="00741C04">
        <w:rPr>
          <w:rFonts w:eastAsia="Times New Roman" w:cstheme="minorHAnsi"/>
          <w:color w:val="232323"/>
          <w:spacing w:val="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with</w:t>
      </w:r>
      <w:r w:rsidRPr="00741C04">
        <w:rPr>
          <w:rFonts w:eastAsia="Times New Roman" w:cstheme="minorHAnsi"/>
          <w:color w:val="232323"/>
          <w:spacing w:val="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and</w:t>
      </w:r>
      <w:r w:rsidRPr="00741C04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for</w:t>
      </w:r>
      <w:r w:rsidRPr="00741C04">
        <w:rPr>
          <w:rFonts w:eastAsia="Times New Roman" w:cstheme="minorHAnsi"/>
          <w:color w:val="232323"/>
          <w:spacing w:val="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communities,</w:t>
      </w:r>
      <w:r w:rsidRPr="00741C04">
        <w:rPr>
          <w:rFonts w:eastAsia="Times New Roman" w:cstheme="minorHAnsi"/>
          <w:color w:val="232323"/>
          <w:spacing w:val="-2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for</w:t>
      </w:r>
      <w:r w:rsidRPr="00741C04">
        <w:rPr>
          <w:rFonts w:eastAsia="Times New Roman" w:cstheme="minorHAnsi"/>
          <w:color w:val="232323"/>
          <w:spacing w:val="-3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us</w:t>
      </w:r>
      <w:r w:rsidRPr="00741C04">
        <w:rPr>
          <w:rFonts w:eastAsia="Times New Roman" w:cstheme="minorHAnsi"/>
          <w:color w:val="232323"/>
          <w:spacing w:val="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‘it’s</w:t>
      </w:r>
      <w:r w:rsidRPr="00741C04">
        <w:rPr>
          <w:rFonts w:eastAsia="Times New Roman" w:cstheme="minorHAnsi"/>
          <w:color w:val="232323"/>
          <w:spacing w:val="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all</w:t>
      </w:r>
      <w:r w:rsidRPr="00741C04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about</w:t>
      </w:r>
      <w:r w:rsidRPr="00741C04">
        <w:rPr>
          <w:rFonts w:eastAsia="Times New Roman" w:cstheme="minorHAnsi"/>
          <w:color w:val="232323"/>
          <w:spacing w:val="3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people’.</w:t>
      </w:r>
    </w:p>
    <w:p w14:paraId="07DCE832" w14:textId="77777777" w:rsidR="00DD6635" w:rsidRPr="00741C04" w:rsidRDefault="00DD6635" w:rsidP="00DD6635">
      <w:pPr>
        <w:spacing w:before="2" w:after="0" w:line="240" w:lineRule="auto"/>
        <w:ind w:left="-426" w:right="-188"/>
        <w:jc w:val="both"/>
        <w:rPr>
          <w:rFonts w:eastAsia="Times New Roman" w:cstheme="minorHAnsi"/>
          <w:color w:val="FF6600"/>
          <w:lang w:eastAsia="en-US"/>
        </w:rPr>
      </w:pPr>
    </w:p>
    <w:p w14:paraId="40C4840E" w14:textId="77777777" w:rsidR="00DD6635" w:rsidRPr="00741C04" w:rsidRDefault="00DD6635" w:rsidP="00DD6635">
      <w:pPr>
        <w:spacing w:after="0" w:line="240" w:lineRule="auto"/>
        <w:ind w:left="-426" w:right="-188"/>
        <w:jc w:val="both"/>
        <w:rPr>
          <w:rFonts w:eastAsia="Times New Roman" w:cstheme="minorHAnsi"/>
          <w:color w:val="232323"/>
          <w:lang w:eastAsia="en-US"/>
        </w:rPr>
      </w:pPr>
      <w:r w:rsidRPr="00741C04">
        <w:rPr>
          <w:rFonts w:eastAsia="Times New Roman" w:cstheme="minorHAnsi"/>
          <w:b/>
          <w:color w:val="FF0000"/>
          <w:lang w:eastAsia="en-US"/>
        </w:rPr>
        <w:t>MAG’s Values.</w:t>
      </w:r>
      <w:r w:rsidRPr="00741C04">
        <w:rPr>
          <w:rFonts w:eastAsia="Times New Roman" w:cstheme="minorHAnsi"/>
          <w:b/>
          <w:color w:val="232323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Our values come to life through our actions, every day. How we act has an impact on others. As</w:t>
      </w:r>
      <w:r w:rsidRPr="00741C04">
        <w:rPr>
          <w:rFonts w:eastAsia="Times New Roman" w:cstheme="minorHAnsi"/>
          <w:color w:val="232323"/>
          <w:spacing w:val="-53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someone who works at MAG, you can help to create a positive culture by demonstrating our values through your</w:t>
      </w:r>
      <w:r w:rsidRPr="00741C04">
        <w:rPr>
          <w:rFonts w:eastAsia="Times New Roman" w:cstheme="minorHAnsi"/>
          <w:color w:val="232323"/>
          <w:spacing w:val="-54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own behaviour and actions. Everyone has a role to play in shaping our culture. Everyone should understand our</w:t>
      </w:r>
      <w:r w:rsidRPr="00741C04">
        <w:rPr>
          <w:rFonts w:eastAsia="Times New Roman" w:cstheme="minorHAnsi"/>
          <w:color w:val="232323"/>
          <w:spacing w:val="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values and is encouraged to</w:t>
      </w:r>
      <w:r w:rsidRPr="00741C04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think</w:t>
      </w:r>
      <w:r w:rsidRPr="00741C04">
        <w:rPr>
          <w:rFonts w:eastAsia="Times New Roman" w:cstheme="minorHAnsi"/>
          <w:color w:val="232323"/>
          <w:spacing w:val="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how they are</w:t>
      </w:r>
      <w:r w:rsidRPr="00741C04">
        <w:rPr>
          <w:rFonts w:eastAsia="Times New Roman" w:cstheme="minorHAnsi"/>
          <w:color w:val="232323"/>
          <w:spacing w:val="-5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relevant</w:t>
      </w:r>
      <w:r w:rsidRPr="00741C04">
        <w:rPr>
          <w:rFonts w:eastAsia="Times New Roman" w:cstheme="minorHAnsi"/>
          <w:color w:val="232323"/>
          <w:spacing w:val="2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to</w:t>
      </w:r>
      <w:r w:rsidRPr="00741C04">
        <w:rPr>
          <w:rFonts w:eastAsia="Times New Roman" w:cstheme="minorHAnsi"/>
          <w:color w:val="232323"/>
          <w:spacing w:val="-5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their</w:t>
      </w:r>
      <w:r w:rsidRPr="00741C04">
        <w:rPr>
          <w:rFonts w:eastAsia="Times New Roman" w:cstheme="minorHAnsi"/>
          <w:color w:val="232323"/>
          <w:spacing w:val="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individual</w:t>
      </w:r>
      <w:r w:rsidRPr="00741C04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741C04">
        <w:rPr>
          <w:rFonts w:eastAsia="Times New Roman" w:cstheme="minorHAnsi"/>
          <w:color w:val="232323"/>
          <w:lang w:eastAsia="en-US"/>
        </w:rPr>
        <w:t>role.</w:t>
      </w:r>
    </w:p>
    <w:p w14:paraId="4E0AE846" w14:textId="77777777" w:rsidR="00DD6635" w:rsidRPr="00741C04" w:rsidRDefault="00DD6635" w:rsidP="00DD6635">
      <w:pPr>
        <w:spacing w:after="0" w:line="240" w:lineRule="auto"/>
        <w:ind w:left="-426" w:right="-188"/>
        <w:jc w:val="both"/>
        <w:rPr>
          <w:rFonts w:eastAsia="Times New Roman" w:cstheme="minorHAnsi"/>
          <w:color w:val="FF6600"/>
          <w:lang w:eastAsia="en-US"/>
        </w:rPr>
      </w:pPr>
    </w:p>
    <w:p w14:paraId="137DA172" w14:textId="77777777" w:rsidR="00DD6635" w:rsidRPr="00741C04" w:rsidRDefault="00DD6635" w:rsidP="00DD6635">
      <w:pPr>
        <w:keepNext/>
        <w:spacing w:after="0" w:line="240" w:lineRule="auto"/>
        <w:ind w:left="-426" w:right="-188"/>
        <w:jc w:val="both"/>
        <w:outlineLvl w:val="0"/>
        <w:rPr>
          <w:rFonts w:eastAsia="Times New Roman" w:cstheme="minorHAnsi"/>
          <w:b/>
          <w:bCs/>
          <w:kern w:val="32"/>
          <w:lang w:eastAsia="en-US"/>
        </w:rPr>
      </w:pPr>
      <w:r w:rsidRPr="00741C04">
        <w:rPr>
          <w:rFonts w:eastAsia="Times New Roman" w:cstheme="minorHAnsi"/>
          <w:b/>
          <w:bCs/>
          <w:color w:val="FF0000"/>
          <w:kern w:val="32"/>
          <w:lang w:eastAsia="en-US"/>
        </w:rPr>
        <w:t xml:space="preserve">DETERMINED </w:t>
      </w:r>
      <w:r w:rsidRPr="00741C04">
        <w:rPr>
          <w:rFonts w:eastAsia="Times New Roman" w:cstheme="minorHAnsi"/>
          <w:b/>
          <w:bCs/>
          <w:color w:val="232323"/>
          <w:kern w:val="32"/>
          <w:lang w:eastAsia="en-US"/>
        </w:rPr>
        <w:t>-</w:t>
      </w:r>
      <w:r w:rsidRPr="00741C04">
        <w:rPr>
          <w:rFonts w:eastAsia="Times New Roman" w:cstheme="minorHAnsi"/>
          <w:b/>
          <w:bCs/>
          <w:color w:val="232323"/>
          <w:spacing w:val="-3"/>
          <w:kern w:val="32"/>
          <w:lang w:eastAsia="en-US"/>
        </w:rPr>
        <w:t xml:space="preserve"> </w:t>
      </w:r>
      <w:r w:rsidRPr="00741C04">
        <w:rPr>
          <w:rFonts w:eastAsia="Times New Roman" w:cstheme="minorHAnsi"/>
          <w:b/>
          <w:bCs/>
          <w:color w:val="232323"/>
          <w:kern w:val="32"/>
          <w:lang w:eastAsia="en-US"/>
        </w:rPr>
        <w:t>we</w:t>
      </w:r>
      <w:r w:rsidRPr="00741C04">
        <w:rPr>
          <w:rFonts w:eastAsia="Times New Roman" w:cstheme="minorHAnsi"/>
          <w:b/>
          <w:bCs/>
          <w:color w:val="232323"/>
          <w:spacing w:val="-5"/>
          <w:kern w:val="32"/>
          <w:lang w:eastAsia="en-US"/>
        </w:rPr>
        <w:t xml:space="preserve"> </w:t>
      </w:r>
      <w:r w:rsidRPr="00741C04">
        <w:rPr>
          <w:rFonts w:eastAsia="Times New Roman" w:cstheme="minorHAnsi"/>
          <w:b/>
          <w:bCs/>
          <w:color w:val="232323"/>
          <w:kern w:val="32"/>
          <w:lang w:eastAsia="en-US"/>
        </w:rPr>
        <w:t>work with</w:t>
      </w:r>
      <w:r w:rsidRPr="00741C04">
        <w:rPr>
          <w:rFonts w:eastAsia="Times New Roman" w:cstheme="minorHAnsi"/>
          <w:b/>
          <w:bCs/>
          <w:color w:val="232323"/>
          <w:spacing w:val="-2"/>
          <w:kern w:val="32"/>
          <w:lang w:eastAsia="en-US"/>
        </w:rPr>
        <w:t xml:space="preserve"> </w:t>
      </w:r>
      <w:proofErr w:type="gramStart"/>
      <w:r w:rsidRPr="00741C04">
        <w:rPr>
          <w:rFonts w:eastAsia="Times New Roman" w:cstheme="minorHAnsi"/>
          <w:b/>
          <w:bCs/>
          <w:color w:val="232323"/>
          <w:kern w:val="32"/>
          <w:lang w:eastAsia="en-US"/>
        </w:rPr>
        <w:t>purpose</w:t>
      </w:r>
      <w:proofErr w:type="gramEnd"/>
    </w:p>
    <w:p w14:paraId="55A747FD" w14:textId="77777777" w:rsidR="00DD6635" w:rsidRPr="00741C04" w:rsidRDefault="00DD6635" w:rsidP="00DD6635">
      <w:pPr>
        <w:spacing w:after="0" w:line="240" w:lineRule="auto"/>
        <w:ind w:left="-426" w:right="-188"/>
        <w:jc w:val="both"/>
        <w:rPr>
          <w:rFonts w:eastAsia="Times New Roman" w:cstheme="minorHAnsi"/>
          <w:b/>
          <w:color w:val="FF6600"/>
          <w:lang w:eastAsia="en-US"/>
        </w:rPr>
      </w:pPr>
    </w:p>
    <w:p w14:paraId="0D8189E2" w14:textId="77777777" w:rsidR="00DD6635" w:rsidRPr="00741C04" w:rsidRDefault="00DD6635" w:rsidP="00DD6635">
      <w:pPr>
        <w:spacing w:after="0" w:line="240" w:lineRule="auto"/>
        <w:ind w:left="-426" w:right="-188"/>
        <w:jc w:val="both"/>
        <w:rPr>
          <w:rFonts w:eastAsia="Times New Roman" w:cstheme="minorHAnsi"/>
          <w:b/>
          <w:color w:val="232323"/>
          <w:spacing w:val="-53"/>
          <w:lang w:eastAsia="en-US"/>
        </w:rPr>
      </w:pPr>
      <w:r w:rsidRPr="00741C04">
        <w:rPr>
          <w:rFonts w:eastAsia="Times New Roman" w:cstheme="minorHAnsi"/>
          <w:b/>
          <w:color w:val="FF0000"/>
          <w:lang w:eastAsia="en-US"/>
        </w:rPr>
        <w:t xml:space="preserve">EXPERT </w:t>
      </w:r>
      <w:r w:rsidRPr="00741C04">
        <w:rPr>
          <w:rFonts w:eastAsia="Times New Roman" w:cstheme="minorHAnsi"/>
          <w:b/>
          <w:color w:val="232323"/>
          <w:lang w:eastAsia="en-US"/>
        </w:rPr>
        <w:t xml:space="preserve">- through excellence and expertise we build </w:t>
      </w:r>
      <w:proofErr w:type="gramStart"/>
      <w:r w:rsidRPr="00741C04">
        <w:rPr>
          <w:rFonts w:eastAsia="Times New Roman" w:cstheme="minorHAnsi"/>
          <w:b/>
          <w:color w:val="232323"/>
          <w:lang w:eastAsia="en-US"/>
        </w:rPr>
        <w:t>trust</w:t>
      </w:r>
      <w:proofErr w:type="gramEnd"/>
      <w:r w:rsidRPr="00741C04">
        <w:rPr>
          <w:rFonts w:eastAsia="Times New Roman" w:cstheme="minorHAnsi"/>
          <w:b/>
          <w:color w:val="232323"/>
          <w:spacing w:val="-53"/>
          <w:lang w:eastAsia="en-US"/>
        </w:rPr>
        <w:t xml:space="preserve"> </w:t>
      </w:r>
    </w:p>
    <w:p w14:paraId="3D9355D4" w14:textId="77777777" w:rsidR="00DD6635" w:rsidRPr="00741C04" w:rsidRDefault="00DD6635" w:rsidP="00DD6635">
      <w:pPr>
        <w:spacing w:after="0" w:line="240" w:lineRule="auto"/>
        <w:ind w:left="-426" w:right="-188"/>
        <w:jc w:val="both"/>
        <w:rPr>
          <w:rFonts w:eastAsia="Times New Roman" w:cstheme="minorHAnsi"/>
          <w:b/>
          <w:color w:val="232323"/>
          <w:spacing w:val="-53"/>
          <w:lang w:eastAsia="en-US"/>
        </w:rPr>
      </w:pPr>
    </w:p>
    <w:p w14:paraId="58507EBB" w14:textId="77777777" w:rsidR="00DD6635" w:rsidRPr="00741C04" w:rsidRDefault="00DD6635" w:rsidP="00DD6635">
      <w:pPr>
        <w:spacing w:after="0" w:line="240" w:lineRule="auto"/>
        <w:ind w:left="-426" w:right="-188"/>
        <w:jc w:val="both"/>
        <w:rPr>
          <w:rFonts w:eastAsia="Times New Roman" w:cstheme="minorHAnsi"/>
          <w:b/>
          <w:color w:val="232323"/>
          <w:lang w:eastAsia="en-US"/>
        </w:rPr>
      </w:pPr>
      <w:r w:rsidRPr="00741C04">
        <w:rPr>
          <w:rFonts w:eastAsia="Times New Roman" w:cstheme="minorHAnsi"/>
          <w:b/>
          <w:color w:val="FF0000"/>
          <w:lang w:eastAsia="en-US"/>
        </w:rPr>
        <w:t>INTEGRITY</w:t>
      </w:r>
      <w:r w:rsidRPr="00741C04">
        <w:rPr>
          <w:rFonts w:eastAsia="Times New Roman" w:cstheme="minorHAnsi"/>
          <w:b/>
          <w:color w:val="FF0000"/>
          <w:spacing w:val="1"/>
          <w:lang w:eastAsia="en-US"/>
        </w:rPr>
        <w:t xml:space="preserve"> </w:t>
      </w:r>
      <w:r w:rsidRPr="00741C04">
        <w:rPr>
          <w:rFonts w:eastAsia="Times New Roman" w:cstheme="minorHAnsi"/>
          <w:b/>
          <w:color w:val="232323"/>
          <w:lang w:eastAsia="en-US"/>
        </w:rPr>
        <w:t>-</w:t>
      </w:r>
      <w:r w:rsidRPr="00741C04">
        <w:rPr>
          <w:rFonts w:eastAsia="Times New Roman" w:cstheme="minorHAnsi"/>
          <w:b/>
          <w:color w:val="232323"/>
          <w:spacing w:val="-3"/>
          <w:lang w:eastAsia="en-US"/>
        </w:rPr>
        <w:t xml:space="preserve"> </w:t>
      </w:r>
      <w:r w:rsidRPr="00741C04">
        <w:rPr>
          <w:rFonts w:eastAsia="Times New Roman" w:cstheme="minorHAnsi"/>
          <w:b/>
          <w:color w:val="232323"/>
          <w:lang w:eastAsia="en-US"/>
        </w:rPr>
        <w:t>we</w:t>
      </w:r>
      <w:r w:rsidRPr="00741C04">
        <w:rPr>
          <w:rFonts w:eastAsia="Times New Roman" w:cstheme="minorHAnsi"/>
          <w:b/>
          <w:color w:val="232323"/>
          <w:spacing w:val="-4"/>
          <w:lang w:eastAsia="en-US"/>
        </w:rPr>
        <w:t xml:space="preserve"> </w:t>
      </w:r>
      <w:r w:rsidRPr="00741C04">
        <w:rPr>
          <w:rFonts w:eastAsia="Times New Roman" w:cstheme="minorHAnsi"/>
          <w:b/>
          <w:color w:val="232323"/>
          <w:lang w:eastAsia="en-US"/>
        </w:rPr>
        <w:t>strive to</w:t>
      </w:r>
      <w:r w:rsidRPr="00741C04">
        <w:rPr>
          <w:rFonts w:eastAsia="Times New Roman" w:cstheme="minorHAnsi"/>
          <w:b/>
          <w:color w:val="232323"/>
          <w:spacing w:val="-2"/>
          <w:lang w:eastAsia="en-US"/>
        </w:rPr>
        <w:t xml:space="preserve"> </w:t>
      </w:r>
      <w:r w:rsidRPr="00741C04">
        <w:rPr>
          <w:rFonts w:eastAsia="Times New Roman" w:cstheme="minorHAnsi"/>
          <w:b/>
          <w:color w:val="232323"/>
          <w:lang w:eastAsia="en-US"/>
        </w:rPr>
        <w:t>do</w:t>
      </w:r>
      <w:r w:rsidRPr="00741C04">
        <w:rPr>
          <w:rFonts w:eastAsia="Times New Roman" w:cstheme="minorHAnsi"/>
          <w:b/>
          <w:color w:val="232323"/>
          <w:spacing w:val="-3"/>
          <w:lang w:eastAsia="en-US"/>
        </w:rPr>
        <w:t xml:space="preserve"> </w:t>
      </w:r>
      <w:r w:rsidRPr="00741C04">
        <w:rPr>
          <w:rFonts w:eastAsia="Times New Roman" w:cstheme="minorHAnsi"/>
          <w:b/>
          <w:color w:val="232323"/>
          <w:lang w:eastAsia="en-US"/>
        </w:rPr>
        <w:t>the right</w:t>
      </w:r>
      <w:r w:rsidRPr="00741C04">
        <w:rPr>
          <w:rFonts w:eastAsia="Times New Roman" w:cstheme="minorHAnsi"/>
          <w:b/>
          <w:color w:val="232323"/>
          <w:spacing w:val="1"/>
          <w:lang w:eastAsia="en-US"/>
        </w:rPr>
        <w:t xml:space="preserve"> </w:t>
      </w:r>
      <w:proofErr w:type="gramStart"/>
      <w:r w:rsidRPr="00741C04">
        <w:rPr>
          <w:rFonts w:eastAsia="Times New Roman" w:cstheme="minorHAnsi"/>
          <w:b/>
          <w:color w:val="232323"/>
          <w:lang w:eastAsia="en-US"/>
        </w:rPr>
        <w:t>thing</w:t>
      </w:r>
      <w:proofErr w:type="gramEnd"/>
    </w:p>
    <w:p w14:paraId="231AA82C" w14:textId="77777777" w:rsidR="00DD6635" w:rsidRPr="00741C04" w:rsidRDefault="00DD6635" w:rsidP="00DD6635">
      <w:pPr>
        <w:spacing w:after="0" w:line="240" w:lineRule="auto"/>
        <w:ind w:left="-426" w:right="-188"/>
        <w:jc w:val="both"/>
        <w:rPr>
          <w:rFonts w:eastAsia="Times New Roman" w:cstheme="minorHAnsi"/>
          <w:b/>
          <w:lang w:eastAsia="en-US"/>
        </w:rPr>
      </w:pPr>
    </w:p>
    <w:p w14:paraId="50B26A76" w14:textId="77777777" w:rsidR="00DD6635" w:rsidRPr="00741C04" w:rsidRDefault="00DD6635" w:rsidP="00DD6635">
      <w:pPr>
        <w:keepNext/>
        <w:spacing w:after="0" w:line="240" w:lineRule="auto"/>
        <w:ind w:left="-426" w:right="-188"/>
        <w:jc w:val="both"/>
        <w:outlineLvl w:val="0"/>
        <w:rPr>
          <w:rFonts w:eastAsia="Times New Roman" w:cstheme="minorHAnsi"/>
          <w:b/>
          <w:bCs/>
          <w:color w:val="232323"/>
          <w:kern w:val="32"/>
          <w:lang w:eastAsia="en-US"/>
        </w:rPr>
      </w:pPr>
      <w:r w:rsidRPr="00741C04">
        <w:rPr>
          <w:rFonts w:eastAsia="Times New Roman" w:cstheme="minorHAnsi"/>
          <w:b/>
          <w:bCs/>
          <w:color w:val="FF0000"/>
          <w:kern w:val="32"/>
          <w:lang w:eastAsia="en-US"/>
        </w:rPr>
        <w:t xml:space="preserve">COMPASSION </w:t>
      </w:r>
      <w:r w:rsidRPr="00741C04">
        <w:rPr>
          <w:rFonts w:eastAsia="Times New Roman" w:cstheme="minorHAnsi"/>
          <w:b/>
          <w:bCs/>
          <w:color w:val="232323"/>
          <w:kern w:val="32"/>
          <w:lang w:eastAsia="en-US"/>
        </w:rPr>
        <w:t xml:space="preserve">- people come first in everything we </w:t>
      </w:r>
      <w:proofErr w:type="gramStart"/>
      <w:r w:rsidRPr="00741C04">
        <w:rPr>
          <w:rFonts w:eastAsia="Times New Roman" w:cstheme="minorHAnsi"/>
          <w:b/>
          <w:bCs/>
          <w:color w:val="232323"/>
          <w:kern w:val="32"/>
          <w:lang w:eastAsia="en-US"/>
        </w:rPr>
        <w:t>do</w:t>
      </w:r>
      <w:proofErr w:type="gramEnd"/>
    </w:p>
    <w:p w14:paraId="67AB1FD5" w14:textId="77777777" w:rsidR="00DD6635" w:rsidRPr="00741C04" w:rsidRDefault="00DD6635" w:rsidP="00DD6635">
      <w:pPr>
        <w:spacing w:after="0" w:line="240" w:lineRule="auto"/>
        <w:ind w:left="-426" w:right="-188"/>
        <w:jc w:val="both"/>
        <w:rPr>
          <w:rFonts w:eastAsia="Times New Roman" w:cstheme="minorHAnsi"/>
          <w:lang w:eastAsia="en-US"/>
        </w:rPr>
      </w:pPr>
    </w:p>
    <w:p w14:paraId="2AF12EF5" w14:textId="77777777" w:rsidR="00DD6635" w:rsidRPr="00741C04" w:rsidRDefault="00DD6635" w:rsidP="00DD6635">
      <w:pPr>
        <w:keepNext/>
        <w:spacing w:after="0" w:line="240" w:lineRule="auto"/>
        <w:ind w:left="-426" w:right="-188"/>
        <w:jc w:val="both"/>
        <w:outlineLvl w:val="0"/>
        <w:rPr>
          <w:rFonts w:eastAsia="Times New Roman" w:cstheme="minorHAnsi"/>
          <w:b/>
          <w:bCs/>
          <w:kern w:val="32"/>
          <w:lang w:eastAsia="en-US"/>
        </w:rPr>
      </w:pPr>
      <w:r w:rsidRPr="00741C04">
        <w:rPr>
          <w:rFonts w:eastAsia="Times New Roman" w:cstheme="minorHAnsi"/>
          <w:b/>
          <w:bCs/>
          <w:color w:val="232323"/>
          <w:spacing w:val="-53"/>
          <w:kern w:val="32"/>
          <w:lang w:eastAsia="en-US"/>
        </w:rPr>
        <w:t xml:space="preserve"> </w:t>
      </w:r>
      <w:r w:rsidRPr="00741C04">
        <w:rPr>
          <w:rFonts w:eastAsia="Times New Roman" w:cstheme="minorHAnsi"/>
          <w:b/>
          <w:bCs/>
          <w:color w:val="FF0000"/>
          <w:kern w:val="32"/>
          <w:lang w:eastAsia="en-US"/>
        </w:rPr>
        <w:t>INCLUSIVE</w:t>
      </w:r>
      <w:r w:rsidRPr="00741C04">
        <w:rPr>
          <w:rFonts w:eastAsia="Times New Roman" w:cstheme="minorHAnsi"/>
          <w:b/>
          <w:bCs/>
          <w:color w:val="FF0000"/>
          <w:spacing w:val="1"/>
          <w:kern w:val="32"/>
          <w:lang w:eastAsia="en-US"/>
        </w:rPr>
        <w:t xml:space="preserve"> </w:t>
      </w:r>
      <w:r w:rsidRPr="00741C04">
        <w:rPr>
          <w:rFonts w:eastAsia="Times New Roman" w:cstheme="minorHAnsi"/>
          <w:b/>
          <w:bCs/>
          <w:color w:val="232323"/>
          <w:kern w:val="32"/>
          <w:lang w:eastAsia="en-US"/>
        </w:rPr>
        <w:t>-</w:t>
      </w:r>
      <w:r w:rsidRPr="00741C04">
        <w:rPr>
          <w:rFonts w:eastAsia="Times New Roman" w:cstheme="minorHAnsi"/>
          <w:b/>
          <w:bCs/>
          <w:color w:val="232323"/>
          <w:spacing w:val="-4"/>
          <w:kern w:val="32"/>
          <w:lang w:eastAsia="en-US"/>
        </w:rPr>
        <w:t xml:space="preserve"> </w:t>
      </w:r>
      <w:r w:rsidRPr="00741C04">
        <w:rPr>
          <w:rFonts w:eastAsia="Times New Roman" w:cstheme="minorHAnsi"/>
          <w:b/>
          <w:bCs/>
          <w:color w:val="232323"/>
          <w:kern w:val="32"/>
          <w:lang w:eastAsia="en-US"/>
        </w:rPr>
        <w:t>we</w:t>
      </w:r>
      <w:r w:rsidRPr="00741C04">
        <w:rPr>
          <w:rFonts w:eastAsia="Times New Roman" w:cstheme="minorHAnsi"/>
          <w:b/>
          <w:bCs/>
          <w:color w:val="232323"/>
          <w:spacing w:val="-6"/>
          <w:kern w:val="32"/>
          <w:lang w:eastAsia="en-US"/>
        </w:rPr>
        <w:t xml:space="preserve"> </w:t>
      </w:r>
      <w:r w:rsidRPr="00741C04">
        <w:rPr>
          <w:rFonts w:eastAsia="Times New Roman" w:cstheme="minorHAnsi"/>
          <w:b/>
          <w:bCs/>
          <w:color w:val="232323"/>
          <w:kern w:val="32"/>
          <w:lang w:eastAsia="en-US"/>
        </w:rPr>
        <w:t>are inclusive,</w:t>
      </w:r>
      <w:r w:rsidRPr="00741C04">
        <w:rPr>
          <w:rFonts w:eastAsia="Times New Roman" w:cstheme="minorHAnsi"/>
          <w:b/>
          <w:bCs/>
          <w:color w:val="232323"/>
          <w:spacing w:val="4"/>
          <w:kern w:val="32"/>
          <w:lang w:eastAsia="en-US"/>
        </w:rPr>
        <w:t xml:space="preserve"> </w:t>
      </w:r>
      <w:r w:rsidRPr="00741C04">
        <w:rPr>
          <w:rFonts w:eastAsia="Times New Roman" w:cstheme="minorHAnsi"/>
          <w:b/>
          <w:bCs/>
          <w:color w:val="232323"/>
          <w:kern w:val="32"/>
          <w:lang w:eastAsia="en-US"/>
        </w:rPr>
        <w:t>and</w:t>
      </w:r>
      <w:r w:rsidRPr="00741C04">
        <w:rPr>
          <w:rFonts w:eastAsia="Times New Roman" w:cstheme="minorHAnsi"/>
          <w:b/>
          <w:bCs/>
          <w:color w:val="232323"/>
          <w:spacing w:val="-3"/>
          <w:kern w:val="32"/>
          <w:lang w:eastAsia="en-US"/>
        </w:rPr>
        <w:t xml:space="preserve"> </w:t>
      </w:r>
      <w:r w:rsidRPr="00741C04">
        <w:rPr>
          <w:rFonts w:eastAsia="Times New Roman" w:cstheme="minorHAnsi"/>
          <w:b/>
          <w:bCs/>
          <w:color w:val="232323"/>
          <w:kern w:val="32"/>
          <w:lang w:eastAsia="en-US"/>
        </w:rPr>
        <w:t>we</w:t>
      </w:r>
      <w:r w:rsidRPr="00741C04">
        <w:rPr>
          <w:rFonts w:eastAsia="Times New Roman" w:cstheme="minorHAnsi"/>
          <w:b/>
          <w:bCs/>
          <w:color w:val="232323"/>
          <w:spacing w:val="-6"/>
          <w:kern w:val="32"/>
          <w:lang w:eastAsia="en-US"/>
        </w:rPr>
        <w:t xml:space="preserve"> </w:t>
      </w:r>
      <w:r w:rsidRPr="00741C04">
        <w:rPr>
          <w:rFonts w:eastAsia="Times New Roman" w:cstheme="minorHAnsi"/>
          <w:b/>
          <w:bCs/>
          <w:color w:val="232323"/>
          <w:kern w:val="32"/>
          <w:lang w:eastAsia="en-US"/>
        </w:rPr>
        <w:t>value</w:t>
      </w:r>
      <w:r w:rsidRPr="00741C04">
        <w:rPr>
          <w:rFonts w:eastAsia="Times New Roman" w:cstheme="minorHAnsi"/>
          <w:b/>
          <w:bCs/>
          <w:color w:val="232323"/>
          <w:spacing w:val="-5"/>
          <w:kern w:val="32"/>
          <w:lang w:eastAsia="en-US"/>
        </w:rPr>
        <w:t xml:space="preserve"> </w:t>
      </w:r>
      <w:proofErr w:type="gramStart"/>
      <w:r w:rsidRPr="00741C04">
        <w:rPr>
          <w:rFonts w:eastAsia="Times New Roman" w:cstheme="minorHAnsi"/>
          <w:b/>
          <w:bCs/>
          <w:color w:val="232323"/>
          <w:kern w:val="32"/>
          <w:lang w:eastAsia="en-US"/>
        </w:rPr>
        <w:t>diversity</w:t>
      </w:r>
      <w:proofErr w:type="gramEnd"/>
    </w:p>
    <w:p w14:paraId="01A33B29" w14:textId="77777777" w:rsidR="00DD6635" w:rsidRPr="00741C04" w:rsidRDefault="00DD6635" w:rsidP="00DD6635">
      <w:pPr>
        <w:pBdr>
          <w:bottom w:val="single" w:sz="4" w:space="1" w:color="auto"/>
        </w:pBdr>
        <w:spacing w:after="0" w:line="240" w:lineRule="auto"/>
        <w:ind w:left="-426" w:right="-188"/>
        <w:jc w:val="both"/>
        <w:rPr>
          <w:rFonts w:eastAsia="Times New Roman" w:cstheme="minorHAnsi"/>
          <w:lang w:eastAsia="en-US"/>
        </w:rPr>
      </w:pPr>
    </w:p>
    <w:p w14:paraId="7ADD6B20" w14:textId="3FC941B8" w:rsidR="007A0F39" w:rsidRPr="00741C04" w:rsidRDefault="007A0F39" w:rsidP="007A0F39">
      <w:pPr>
        <w:tabs>
          <w:tab w:val="left" w:pos="8931"/>
        </w:tabs>
        <w:ind w:right="-241"/>
        <w:jc w:val="both"/>
        <w:rPr>
          <w:rFonts w:cstheme="minorHAnsi"/>
        </w:rPr>
      </w:pPr>
    </w:p>
    <w:tbl>
      <w:tblPr>
        <w:tblStyle w:val="TableGrid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7A0F39" w:rsidRPr="00741C04" w14:paraId="2435AF19" w14:textId="77777777" w:rsidTr="00611DE7">
        <w:tc>
          <w:tcPr>
            <w:tcW w:w="9781" w:type="dxa"/>
            <w:shd w:val="clear" w:color="auto" w:fill="D9D9D9" w:themeFill="background1" w:themeFillShade="D9"/>
          </w:tcPr>
          <w:p w14:paraId="5ECAC6B3" w14:textId="77777777" w:rsidR="007A0F39" w:rsidRPr="00741C04" w:rsidRDefault="007A0F39" w:rsidP="00611DE7">
            <w:pPr>
              <w:tabs>
                <w:tab w:val="left" w:pos="8931"/>
              </w:tabs>
              <w:ind w:right="-24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b/>
                <w:color w:val="C0504D" w:themeColor="accent2"/>
                <w:sz w:val="22"/>
                <w:szCs w:val="22"/>
              </w:rPr>
              <w:t>Overview of role:</w:t>
            </w:r>
          </w:p>
        </w:tc>
      </w:tr>
      <w:tr w:rsidR="007A0F39" w:rsidRPr="00741C04" w14:paraId="73AD48AE" w14:textId="77777777" w:rsidTr="00611DE7">
        <w:tc>
          <w:tcPr>
            <w:tcW w:w="9781" w:type="dxa"/>
            <w:tcBorders>
              <w:bottom w:val="single" w:sz="4" w:space="0" w:color="auto"/>
            </w:tcBorders>
          </w:tcPr>
          <w:p w14:paraId="0726B9A9" w14:textId="475CD53E" w:rsidR="007A0F39" w:rsidRPr="00741C04" w:rsidRDefault="007A0F39" w:rsidP="00DD6635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The</w:t>
            </w:r>
            <w:r w:rsidR="00E7641C"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Admin and</w:t>
            </w:r>
            <w:r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Finance </w:t>
            </w:r>
            <w:r w:rsidR="00DD6635"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Coordinator</w:t>
            </w:r>
            <w:r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is responsible for overseeing various financial activities within the </w:t>
            </w:r>
            <w:r w:rsidR="00110001"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Kenya</w:t>
            </w:r>
            <w:r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programme. Reporting directly to the Country Director, the Admin and Finance </w:t>
            </w:r>
            <w:r w:rsidR="00DD6635"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Coordinator</w:t>
            </w:r>
            <w:r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will ensure compliance with financial policies and procedures, manage payroll, maintain financial records, and support the overall financial management of the programme. Additionally, the Admin and Finance </w:t>
            </w:r>
            <w:r w:rsidR="00DD6635"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Coordinator </w:t>
            </w:r>
            <w:r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will provide administrative and HR support to the program. </w:t>
            </w:r>
          </w:p>
        </w:tc>
      </w:tr>
      <w:tr w:rsidR="007A0F39" w:rsidRPr="00741C04" w14:paraId="3D75ED58" w14:textId="77777777" w:rsidTr="00611DE7">
        <w:tc>
          <w:tcPr>
            <w:tcW w:w="9781" w:type="dxa"/>
            <w:shd w:val="clear" w:color="auto" w:fill="D9D9D9" w:themeFill="background1" w:themeFillShade="D9"/>
          </w:tcPr>
          <w:p w14:paraId="59CA3591" w14:textId="77777777" w:rsidR="007A0F39" w:rsidRPr="00741C04" w:rsidRDefault="007A0F39" w:rsidP="00611DE7">
            <w:pPr>
              <w:tabs>
                <w:tab w:val="left" w:pos="8931"/>
              </w:tabs>
              <w:ind w:right="-24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b/>
                <w:color w:val="C0504D" w:themeColor="accent2"/>
                <w:sz w:val="22"/>
                <w:szCs w:val="22"/>
              </w:rPr>
              <w:t>Responsibilities:</w:t>
            </w:r>
          </w:p>
        </w:tc>
      </w:tr>
      <w:tr w:rsidR="007A0F39" w:rsidRPr="00741C04" w14:paraId="71C4CFC3" w14:textId="77777777" w:rsidTr="00611DE7">
        <w:tc>
          <w:tcPr>
            <w:tcW w:w="9781" w:type="dxa"/>
            <w:tcBorders>
              <w:bottom w:val="single" w:sz="4" w:space="0" w:color="auto"/>
            </w:tcBorders>
          </w:tcPr>
          <w:p w14:paraId="309C474B" w14:textId="4930BE54" w:rsidR="009F2074" w:rsidRPr="00741C04" w:rsidRDefault="007A0F39" w:rsidP="00611DE7">
            <w:pPr>
              <w:tabs>
                <w:tab w:val="left" w:pos="8931"/>
              </w:tabs>
              <w:ind w:right="31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Administration</w:t>
            </w:r>
            <w:r w:rsidR="009F2074" w:rsidRPr="00741C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0655C54D" w14:textId="77777777" w:rsidR="00AD4C21" w:rsidRPr="00741C04" w:rsidRDefault="00AD4C21" w:rsidP="00AD4C21">
            <w:pPr>
              <w:numPr>
                <w:ilvl w:val="0"/>
                <w:numId w:val="42"/>
              </w:num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Establish and maintain proper and up-to-date filing systems (paper and electronic) for efficient organization of office records, files, and documents.</w:t>
            </w:r>
          </w:p>
          <w:p w14:paraId="237EDFFC" w14:textId="77777777" w:rsidR="00AD4C21" w:rsidRPr="00741C04" w:rsidRDefault="00AD4C21" w:rsidP="00AD4C21">
            <w:pPr>
              <w:numPr>
                <w:ilvl w:val="0"/>
                <w:numId w:val="42"/>
              </w:num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Handle incoming and outgoing correspondence, emails, and calls.</w:t>
            </w:r>
          </w:p>
          <w:p w14:paraId="55638530" w14:textId="77777777" w:rsidR="00AD4C21" w:rsidRPr="00741C04" w:rsidRDefault="00AD4C21" w:rsidP="00AD4C21">
            <w:pPr>
              <w:numPr>
                <w:ilvl w:val="0"/>
                <w:numId w:val="42"/>
              </w:num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Schedule and coordinate meetings, appointments, and travel arrangements.</w:t>
            </w:r>
          </w:p>
          <w:p w14:paraId="297B6B4C" w14:textId="77777777" w:rsidR="00AD4C21" w:rsidRPr="00741C04" w:rsidRDefault="00AD4C21" w:rsidP="00AD4C21">
            <w:pPr>
              <w:numPr>
                <w:ilvl w:val="0"/>
                <w:numId w:val="42"/>
              </w:num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Manage office supplies and equipment inventory, and order as needed.</w:t>
            </w:r>
          </w:p>
          <w:p w14:paraId="0C00B195" w14:textId="77777777" w:rsidR="00AD4C21" w:rsidRPr="00741C04" w:rsidRDefault="00AD4C21" w:rsidP="00AD4C21">
            <w:pPr>
              <w:numPr>
                <w:ilvl w:val="0"/>
                <w:numId w:val="42"/>
              </w:num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Collaborate with the Logistics Officer to ensure a well-supplied office with stationery and essential materials.</w:t>
            </w:r>
          </w:p>
          <w:p w14:paraId="67D47C71" w14:textId="77777777" w:rsidR="00AD4C21" w:rsidRPr="00741C04" w:rsidRDefault="00AD4C21" w:rsidP="00AD4C21">
            <w:pPr>
              <w:numPr>
                <w:ilvl w:val="0"/>
                <w:numId w:val="42"/>
              </w:num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Assist in trip planning and coordination.</w:t>
            </w:r>
          </w:p>
          <w:p w14:paraId="5DB6D736" w14:textId="77777777" w:rsidR="00AD4C21" w:rsidRPr="00741C04" w:rsidRDefault="00AD4C21" w:rsidP="00AD4C21">
            <w:pPr>
              <w:numPr>
                <w:ilvl w:val="0"/>
                <w:numId w:val="42"/>
              </w:num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Assist in managing travel and immigration matters for MAG staff in the country and visiting staff, including visas, permits, flight reservations, hotel bookings, and transport arrangements.</w:t>
            </w:r>
          </w:p>
          <w:p w14:paraId="302F478C" w14:textId="70CC3529" w:rsidR="00110001" w:rsidRPr="00741C04" w:rsidRDefault="00110001" w:rsidP="00AD4C21">
            <w:pPr>
              <w:numPr>
                <w:ilvl w:val="0"/>
                <w:numId w:val="42"/>
              </w:num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Coordinate with the Tanzania Support Services Officer. </w:t>
            </w:r>
          </w:p>
          <w:p w14:paraId="07BB75CD" w14:textId="77777777" w:rsidR="009F2074" w:rsidRPr="00741C04" w:rsidRDefault="009F2074" w:rsidP="00611DE7">
            <w:pPr>
              <w:tabs>
                <w:tab w:val="left" w:pos="8931"/>
              </w:tabs>
              <w:ind w:righ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BE5DD9" w14:textId="6D3CC776" w:rsidR="007A0F39" w:rsidRPr="00741C04" w:rsidRDefault="007A0F39" w:rsidP="00611DE7">
            <w:pPr>
              <w:tabs>
                <w:tab w:val="left" w:pos="8931"/>
              </w:tabs>
              <w:ind w:right="31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  <w:r w:rsidR="009F2074" w:rsidRPr="00741C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uman </w:t>
            </w:r>
            <w:r w:rsidRPr="00741C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9F2074" w:rsidRPr="00741C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esources</w:t>
            </w:r>
            <w:r w:rsidRPr="00741C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78106C0C" w14:textId="77777777" w:rsidR="009F2074" w:rsidRPr="00741C04" w:rsidRDefault="009F2074" w:rsidP="009F2074">
            <w:pPr>
              <w:numPr>
                <w:ilvl w:val="0"/>
                <w:numId w:val="42"/>
              </w:num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lastRenderedPageBreak/>
              <w:t>Assist in recruitment processes, including drafting and posting job advertisements, coordinating interview arrangements, and advising recruiting managers on selection procedures and best practices.</w:t>
            </w:r>
          </w:p>
          <w:p w14:paraId="1AA4CB7A" w14:textId="77777777" w:rsidR="009F2074" w:rsidRPr="00741C04" w:rsidRDefault="009F2074" w:rsidP="009F2074">
            <w:pPr>
              <w:numPr>
                <w:ilvl w:val="0"/>
                <w:numId w:val="42"/>
              </w:num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Onboard new employees, including paperwork, orientation, and training coordination.</w:t>
            </w:r>
          </w:p>
          <w:p w14:paraId="3F1EBB9F" w14:textId="77777777" w:rsidR="009F2074" w:rsidRPr="00741C04" w:rsidRDefault="009F2074" w:rsidP="009F2074">
            <w:pPr>
              <w:numPr>
                <w:ilvl w:val="0"/>
                <w:numId w:val="42"/>
              </w:num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Maintain employee records and update HR databases, ensuring they are kept up to date.</w:t>
            </w:r>
          </w:p>
          <w:p w14:paraId="1910945D" w14:textId="77777777" w:rsidR="009F2074" w:rsidRPr="00741C04" w:rsidRDefault="009F2074" w:rsidP="009F2074">
            <w:pPr>
              <w:numPr>
                <w:ilvl w:val="0"/>
                <w:numId w:val="42"/>
              </w:num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Handle employee inquiries and provide day-to-day advice on MAG's terms and conditions and the application of HR policy, including annual leave, probationary reviews, sickness absence, and maternity leave.</w:t>
            </w:r>
          </w:p>
          <w:p w14:paraId="3E21B3D1" w14:textId="13661DF9" w:rsidR="009F2074" w:rsidRPr="00741C04" w:rsidRDefault="009F2074" w:rsidP="009F2074">
            <w:pPr>
              <w:numPr>
                <w:ilvl w:val="0"/>
                <w:numId w:val="42"/>
              </w:num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Draft a variety of correspondence for employees, including contract change letters, probation letters, leaver letters, etc.</w:t>
            </w:r>
          </w:p>
          <w:p w14:paraId="2DFC244E" w14:textId="77777777" w:rsidR="009F2074" w:rsidRPr="00741C04" w:rsidRDefault="009F2074" w:rsidP="009F2074">
            <w:pPr>
              <w:numPr>
                <w:ilvl w:val="0"/>
                <w:numId w:val="42"/>
              </w:num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Support managers with employee relations issues and conflict resolution.</w:t>
            </w:r>
          </w:p>
          <w:p w14:paraId="337947DE" w14:textId="6F76C4AE" w:rsidR="009F2074" w:rsidRPr="00741C04" w:rsidRDefault="009F2074" w:rsidP="009F2074">
            <w:pPr>
              <w:numPr>
                <w:ilvl w:val="0"/>
                <w:numId w:val="42"/>
              </w:num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Assist in HR policy and procedure compliance and updates, ensuring they align with current labour law.</w:t>
            </w:r>
          </w:p>
          <w:p w14:paraId="21C6496C" w14:textId="77777777" w:rsidR="00D95249" w:rsidRPr="00741C04" w:rsidRDefault="00D95249" w:rsidP="00611DE7">
            <w:pPr>
              <w:tabs>
                <w:tab w:val="left" w:pos="8931"/>
              </w:tabs>
              <w:ind w:righ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F49409" w14:textId="5B1BD980" w:rsidR="00D95249" w:rsidRPr="00741C04" w:rsidRDefault="00D95249" w:rsidP="00611DE7">
            <w:pPr>
              <w:tabs>
                <w:tab w:val="left" w:pos="8931"/>
              </w:tabs>
              <w:ind w:right="31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Finance </w:t>
            </w:r>
          </w:p>
          <w:p w14:paraId="7DF09F11" w14:textId="77777777" w:rsidR="00D95249" w:rsidRPr="00741C04" w:rsidRDefault="00D95249" w:rsidP="00D95249">
            <w:pPr>
              <w:numPr>
                <w:ilvl w:val="0"/>
                <w:numId w:val="41"/>
              </w:numPr>
              <w:ind w:left="3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Financial Documentation and Compliance:</w:t>
            </w:r>
          </w:p>
          <w:p w14:paraId="13134591" w14:textId="77777777" w:rsidR="00D95249" w:rsidRPr="00741C04" w:rsidRDefault="00D95249" w:rsidP="00D95249">
            <w:pPr>
              <w:numPr>
                <w:ilvl w:val="1"/>
                <w:numId w:val="41"/>
              </w:numPr>
              <w:ind w:left="108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Ensure completeness, accuracy, and approval of payment requests in compliance with programme SOPs.</w:t>
            </w:r>
          </w:p>
          <w:p w14:paraId="65607EDA" w14:textId="77777777" w:rsidR="00D95249" w:rsidRPr="00741C04" w:rsidRDefault="00D95249" w:rsidP="00D95249">
            <w:pPr>
              <w:numPr>
                <w:ilvl w:val="1"/>
                <w:numId w:val="41"/>
              </w:numPr>
              <w:ind w:left="108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Organize and maintain all financial documents systematically for easy access and retrieval.</w:t>
            </w:r>
          </w:p>
          <w:p w14:paraId="41EF4D5B" w14:textId="77777777" w:rsidR="00D95249" w:rsidRPr="00741C04" w:rsidRDefault="00D95249" w:rsidP="00D95249">
            <w:pPr>
              <w:numPr>
                <w:ilvl w:val="1"/>
                <w:numId w:val="41"/>
              </w:numPr>
              <w:ind w:left="108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Archive financial documents according to MAG's Finance Department policy.</w:t>
            </w:r>
          </w:p>
          <w:p w14:paraId="147785EF" w14:textId="199D7F23" w:rsidR="00D95249" w:rsidRPr="00741C04" w:rsidRDefault="00D95249" w:rsidP="00D95249">
            <w:pPr>
              <w:numPr>
                <w:ilvl w:val="1"/>
                <w:numId w:val="41"/>
              </w:numPr>
              <w:ind w:left="108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Ensure cashbooks are complete, balanced, and submitted to the </w:t>
            </w:r>
            <w:r w:rsidR="006E7EE1" w:rsidRPr="00741C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Country Director</w:t>
            </w:r>
            <w:r w:rsidRPr="00741C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by the first working day of the following month.</w:t>
            </w:r>
          </w:p>
          <w:p w14:paraId="4859EE8D" w14:textId="77777777" w:rsidR="00D95249" w:rsidRPr="00741C04" w:rsidRDefault="00D95249" w:rsidP="00D95249">
            <w:pPr>
              <w:ind w:left="108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D217110" w14:textId="77777777" w:rsidR="00D95249" w:rsidRPr="00741C04" w:rsidRDefault="00D95249" w:rsidP="00D95249">
            <w:pPr>
              <w:numPr>
                <w:ilvl w:val="0"/>
                <w:numId w:val="41"/>
              </w:numPr>
              <w:ind w:left="3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Payroll Management:</w:t>
            </w:r>
          </w:p>
          <w:p w14:paraId="46FB447C" w14:textId="77777777" w:rsidR="00D95249" w:rsidRPr="00741C04" w:rsidRDefault="00D95249" w:rsidP="00D95249">
            <w:pPr>
              <w:numPr>
                <w:ilvl w:val="1"/>
                <w:numId w:val="41"/>
              </w:numPr>
              <w:ind w:left="108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Process payroll data, including timesheets and salary adjustments, in collaboration with the HR department.</w:t>
            </w:r>
          </w:p>
          <w:p w14:paraId="307F2270" w14:textId="77777777" w:rsidR="00D95249" w:rsidRPr="00741C04" w:rsidRDefault="00D95249" w:rsidP="00D95249">
            <w:pPr>
              <w:numPr>
                <w:ilvl w:val="1"/>
                <w:numId w:val="41"/>
              </w:numPr>
              <w:ind w:left="108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Maintain accurate payroll records and validate payroll totals.</w:t>
            </w:r>
          </w:p>
          <w:p w14:paraId="1858F0EA" w14:textId="60723C09" w:rsidR="00D95249" w:rsidRPr="00741C04" w:rsidRDefault="00D95249" w:rsidP="00D95249">
            <w:pPr>
              <w:numPr>
                <w:ilvl w:val="1"/>
                <w:numId w:val="41"/>
              </w:numPr>
              <w:ind w:left="108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Produce monthly payroll reports, analyse payroll costs, and review them with the </w:t>
            </w:r>
            <w:r w:rsidR="00110001" w:rsidRPr="00741C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Country Director</w:t>
            </w:r>
          </w:p>
          <w:p w14:paraId="271F0CC3" w14:textId="77777777" w:rsidR="00D95249" w:rsidRPr="00741C04" w:rsidRDefault="00D95249" w:rsidP="00D95249">
            <w:pPr>
              <w:ind w:left="108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D3960D1" w14:textId="77777777" w:rsidR="00D95249" w:rsidRPr="00741C04" w:rsidRDefault="00D95249" w:rsidP="00D95249">
            <w:pPr>
              <w:numPr>
                <w:ilvl w:val="0"/>
                <w:numId w:val="41"/>
              </w:numPr>
              <w:ind w:left="3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Balance Sheet Reconciliations:</w:t>
            </w:r>
          </w:p>
          <w:p w14:paraId="4D4412CF" w14:textId="4E614B8F" w:rsidR="00D95249" w:rsidRPr="00741C04" w:rsidRDefault="00D95249" w:rsidP="00D95249">
            <w:pPr>
              <w:numPr>
                <w:ilvl w:val="1"/>
                <w:numId w:val="41"/>
              </w:numPr>
              <w:ind w:left="108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Complete monthly balance sheet reconciliations and provide explanations for variances for review with the </w:t>
            </w:r>
            <w:r w:rsidR="00110001" w:rsidRPr="00741C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Country Director</w:t>
            </w:r>
            <w:r w:rsidRPr="00741C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479263CB" w14:textId="77777777" w:rsidR="00D95249" w:rsidRPr="00741C04" w:rsidRDefault="00D95249" w:rsidP="00D95249">
            <w:pPr>
              <w:numPr>
                <w:ilvl w:val="1"/>
                <w:numId w:val="41"/>
              </w:numPr>
              <w:ind w:left="108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Ensure timely completion of monthly bank reconciliations.</w:t>
            </w:r>
          </w:p>
          <w:p w14:paraId="560B3F5B" w14:textId="77777777" w:rsidR="00D95249" w:rsidRPr="00741C04" w:rsidRDefault="00D95249" w:rsidP="00D95249">
            <w:pPr>
              <w:ind w:left="108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88A7362" w14:textId="77777777" w:rsidR="00D95249" w:rsidRPr="00741C04" w:rsidRDefault="00D95249" w:rsidP="00D95249">
            <w:pPr>
              <w:numPr>
                <w:ilvl w:val="0"/>
                <w:numId w:val="41"/>
              </w:numPr>
              <w:ind w:left="3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Financial Recordkeeping and Journal Entries:</w:t>
            </w:r>
          </w:p>
          <w:p w14:paraId="42792A9A" w14:textId="77777777" w:rsidR="00D95249" w:rsidRPr="00741C04" w:rsidRDefault="00D95249" w:rsidP="00D95249">
            <w:pPr>
              <w:numPr>
                <w:ilvl w:val="1"/>
                <w:numId w:val="41"/>
              </w:numPr>
              <w:ind w:left="108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Maintain comprehensive accounting records and post journal entries on MAG's financial management systems.</w:t>
            </w:r>
          </w:p>
          <w:p w14:paraId="3D643208" w14:textId="68FD5A13" w:rsidR="00D95249" w:rsidRPr="00741C04" w:rsidRDefault="00D95249" w:rsidP="00D95249">
            <w:pPr>
              <w:numPr>
                <w:ilvl w:val="1"/>
                <w:numId w:val="41"/>
              </w:numPr>
              <w:ind w:left="108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Assist the </w:t>
            </w:r>
            <w:r w:rsidR="00110001"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Country Director </w:t>
            </w:r>
            <w:r w:rsidRPr="00741C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in preparing both internal and external financial reports.</w:t>
            </w:r>
          </w:p>
          <w:p w14:paraId="249D1D02" w14:textId="77777777" w:rsidR="007A0F39" w:rsidRPr="00741C04" w:rsidRDefault="007A0F39" w:rsidP="00611DE7">
            <w:pPr>
              <w:tabs>
                <w:tab w:val="left" w:pos="8931"/>
              </w:tabs>
              <w:ind w:righ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63638D" w14:textId="77777777" w:rsidR="009B614F" w:rsidRPr="00741C04" w:rsidRDefault="009B614F" w:rsidP="009B614F">
            <w:pPr>
              <w:tabs>
                <w:tab w:val="left" w:pos="8931"/>
              </w:tabs>
              <w:ind w:righ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General Responsibilities:</w:t>
            </w:r>
          </w:p>
          <w:p w14:paraId="25EEFA02" w14:textId="77777777" w:rsidR="009B614F" w:rsidRPr="00741C04" w:rsidRDefault="009B614F" w:rsidP="009B614F">
            <w:pPr>
              <w:numPr>
                <w:ilvl w:val="0"/>
                <w:numId w:val="39"/>
              </w:numPr>
              <w:tabs>
                <w:tab w:val="left" w:pos="8931"/>
              </w:tabs>
              <w:ind w:righ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sz w:val="22"/>
                <w:szCs w:val="22"/>
              </w:rPr>
              <w:t>Work within the framework of MAG’s core values.</w:t>
            </w:r>
          </w:p>
          <w:p w14:paraId="5BF9D3C6" w14:textId="77777777" w:rsidR="009B614F" w:rsidRPr="00741C04" w:rsidRDefault="009B614F" w:rsidP="009B614F">
            <w:pPr>
              <w:numPr>
                <w:ilvl w:val="0"/>
                <w:numId w:val="39"/>
              </w:numPr>
              <w:tabs>
                <w:tab w:val="left" w:pos="8931"/>
              </w:tabs>
              <w:ind w:righ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sz w:val="22"/>
                <w:szCs w:val="22"/>
              </w:rPr>
              <w:t>Maintain professional conduct in line with MAG’s core values as actions represent MAG.</w:t>
            </w:r>
          </w:p>
          <w:p w14:paraId="1A3E43D9" w14:textId="77777777" w:rsidR="009B614F" w:rsidRPr="00741C04" w:rsidRDefault="009B614F" w:rsidP="009B614F">
            <w:pPr>
              <w:numPr>
                <w:ilvl w:val="0"/>
                <w:numId w:val="39"/>
              </w:numPr>
              <w:tabs>
                <w:tab w:val="left" w:pos="8931"/>
              </w:tabs>
              <w:ind w:righ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sz w:val="22"/>
                <w:szCs w:val="22"/>
              </w:rPr>
              <w:t>Contribute to other fundraising initiatives where appropriate.</w:t>
            </w:r>
          </w:p>
          <w:p w14:paraId="61BDAB67" w14:textId="77777777" w:rsidR="009B614F" w:rsidRPr="00741C04" w:rsidRDefault="009B614F" w:rsidP="009B614F">
            <w:pPr>
              <w:numPr>
                <w:ilvl w:val="0"/>
                <w:numId w:val="39"/>
              </w:numPr>
              <w:tabs>
                <w:tab w:val="left" w:pos="8931"/>
              </w:tabs>
              <w:ind w:righ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sz w:val="22"/>
                <w:szCs w:val="22"/>
              </w:rPr>
              <w:t>Participate in meetings as relevant.</w:t>
            </w:r>
          </w:p>
          <w:p w14:paraId="44658AE0" w14:textId="77777777" w:rsidR="009B614F" w:rsidRPr="00741C04" w:rsidRDefault="009B614F" w:rsidP="009B614F">
            <w:pPr>
              <w:numPr>
                <w:ilvl w:val="0"/>
                <w:numId w:val="39"/>
              </w:numPr>
              <w:tabs>
                <w:tab w:val="left" w:pos="8931"/>
              </w:tabs>
              <w:ind w:righ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Understand and uphold the standards outlined in MAG’s Safeguarding Framework, acting with due care and attention to safeguard the wellbeing of anyone that </w:t>
            </w:r>
            <w:proofErr w:type="gramStart"/>
            <w:r w:rsidRPr="00741C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comes into contact with</w:t>
            </w:r>
            <w:proofErr w:type="gramEnd"/>
            <w:r w:rsidRPr="00741C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MAG’s work and reporting concerns if they do arise</w:t>
            </w:r>
            <w:r w:rsidRPr="00741C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68D81E7" w14:textId="77777777" w:rsidR="009B614F" w:rsidRPr="00741C04" w:rsidRDefault="009B614F" w:rsidP="009B614F">
            <w:pPr>
              <w:numPr>
                <w:ilvl w:val="0"/>
                <w:numId w:val="39"/>
              </w:numPr>
              <w:tabs>
                <w:tab w:val="left" w:pos="8931"/>
              </w:tabs>
              <w:ind w:righ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sz w:val="22"/>
                <w:szCs w:val="22"/>
              </w:rPr>
              <w:t>Undertake and apply learning from appropriate training and development programs.</w:t>
            </w:r>
          </w:p>
          <w:p w14:paraId="7DBD3C2D" w14:textId="77777777" w:rsidR="009B614F" w:rsidRPr="00741C04" w:rsidRDefault="009B614F" w:rsidP="009B614F">
            <w:pPr>
              <w:numPr>
                <w:ilvl w:val="0"/>
                <w:numId w:val="39"/>
              </w:numPr>
              <w:tabs>
                <w:tab w:val="left" w:pos="8931"/>
              </w:tabs>
              <w:ind w:righ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sz w:val="22"/>
                <w:szCs w:val="22"/>
              </w:rPr>
              <w:t>Undertake any other duties as may be required.</w:t>
            </w:r>
          </w:p>
          <w:p w14:paraId="487CAB4F" w14:textId="77777777" w:rsidR="007A0F39" w:rsidRPr="00741C04" w:rsidRDefault="007A0F39" w:rsidP="00611DE7">
            <w:pPr>
              <w:tabs>
                <w:tab w:val="left" w:pos="8931"/>
              </w:tabs>
              <w:ind w:righ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0F39" w:rsidRPr="00741C04" w14:paraId="4B5D9FF9" w14:textId="77777777" w:rsidTr="00611DE7">
        <w:tc>
          <w:tcPr>
            <w:tcW w:w="9781" w:type="dxa"/>
            <w:shd w:val="clear" w:color="auto" w:fill="D9D9D9" w:themeFill="background1" w:themeFillShade="D9"/>
          </w:tcPr>
          <w:p w14:paraId="2663526B" w14:textId="77777777" w:rsidR="007A0F39" w:rsidRPr="00741C04" w:rsidRDefault="007A0F39" w:rsidP="00611DE7">
            <w:pPr>
              <w:tabs>
                <w:tab w:val="left" w:pos="8931"/>
              </w:tabs>
              <w:ind w:right="-24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b/>
                <w:color w:val="C0504D" w:themeColor="accent2"/>
                <w:sz w:val="22"/>
                <w:szCs w:val="22"/>
              </w:rPr>
              <w:lastRenderedPageBreak/>
              <w:t xml:space="preserve">Essential requirements: </w:t>
            </w:r>
          </w:p>
        </w:tc>
      </w:tr>
      <w:tr w:rsidR="007A0F39" w:rsidRPr="00741C04" w14:paraId="64CFB9BC" w14:textId="77777777" w:rsidTr="00611DE7">
        <w:tc>
          <w:tcPr>
            <w:tcW w:w="9781" w:type="dxa"/>
          </w:tcPr>
          <w:p w14:paraId="61CEE9C6" w14:textId="77777777" w:rsidR="007A0F39" w:rsidRPr="00741C04" w:rsidRDefault="007A0F39" w:rsidP="007A0F39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81014005"/>
            <w:r w:rsidRPr="00741C04">
              <w:rPr>
                <w:rFonts w:asciiTheme="minorHAnsi" w:hAnsiTheme="minorHAnsi" w:cstheme="minorHAnsi"/>
                <w:sz w:val="22"/>
                <w:szCs w:val="22"/>
              </w:rPr>
              <w:t>Understanding of NGOs and a commitment to humanitarian work.</w:t>
            </w:r>
          </w:p>
          <w:p w14:paraId="59EB345C" w14:textId="0D3438F1" w:rsidR="007A0F39" w:rsidRPr="00741C04" w:rsidRDefault="007A0F39" w:rsidP="007A0F39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sz w:val="22"/>
                <w:szCs w:val="22"/>
              </w:rPr>
              <w:t>Minimum of 3 years of demonstrated experience in Admin and/or Finance.</w:t>
            </w:r>
          </w:p>
          <w:p w14:paraId="733C848D" w14:textId="77777777" w:rsidR="007A0F39" w:rsidRPr="00741C04" w:rsidRDefault="007A0F39" w:rsidP="007A0F39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sz w:val="22"/>
                <w:szCs w:val="22"/>
              </w:rPr>
              <w:t>Self-organized, team player, and able to work under limited supervision.</w:t>
            </w:r>
          </w:p>
          <w:p w14:paraId="73B61366" w14:textId="77777777" w:rsidR="007A0F39" w:rsidRPr="00741C04" w:rsidRDefault="007A0F39" w:rsidP="007A0F39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Supervisory skills and ability to motivate and manage a small team an advantage. </w:t>
            </w:r>
          </w:p>
          <w:p w14:paraId="2B132BC3" w14:textId="77777777" w:rsidR="007A0F39" w:rsidRPr="00741C04" w:rsidRDefault="007A0F39" w:rsidP="007A0F39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sz w:val="22"/>
                <w:szCs w:val="22"/>
              </w:rPr>
              <w:t>Good literacy, numeracy, and IT skills (e.g., Word/Excel).</w:t>
            </w:r>
          </w:p>
          <w:p w14:paraId="1982AD7C" w14:textId="77777777" w:rsidR="007A0F39" w:rsidRPr="00741C04" w:rsidRDefault="007A0F39" w:rsidP="007A0F39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sz w:val="22"/>
                <w:szCs w:val="22"/>
              </w:rPr>
              <w:t>Strong negotiation skills.</w:t>
            </w:r>
          </w:p>
          <w:p w14:paraId="45463920" w14:textId="59009F1D" w:rsidR="007A0F39" w:rsidRPr="00741C04" w:rsidRDefault="00DD6635" w:rsidP="007A0F39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sz w:val="22"/>
                <w:szCs w:val="22"/>
              </w:rPr>
              <w:t xml:space="preserve">Relevant </w:t>
            </w:r>
            <w:r w:rsidR="007A0F39" w:rsidRPr="00741C04">
              <w:rPr>
                <w:rFonts w:asciiTheme="minorHAnsi" w:hAnsiTheme="minorHAnsi" w:cstheme="minorHAnsi"/>
                <w:sz w:val="22"/>
                <w:szCs w:val="22"/>
              </w:rPr>
              <w:t xml:space="preserve">Accounting </w:t>
            </w:r>
            <w:r w:rsidR="00415C64" w:rsidRPr="00741C04">
              <w:rPr>
                <w:rFonts w:asciiTheme="minorHAnsi" w:hAnsiTheme="minorHAnsi" w:cstheme="minorHAnsi"/>
                <w:sz w:val="22"/>
                <w:szCs w:val="22"/>
              </w:rPr>
              <w:t xml:space="preserve">qualification required. </w:t>
            </w:r>
          </w:p>
          <w:p w14:paraId="320A5A9D" w14:textId="77777777" w:rsidR="007A0F39" w:rsidRPr="00741C04" w:rsidRDefault="007A0F39" w:rsidP="007A0F39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sz w:val="22"/>
                <w:szCs w:val="22"/>
              </w:rPr>
              <w:t>Strong computer skills.</w:t>
            </w:r>
          </w:p>
          <w:p w14:paraId="524318A5" w14:textId="77777777" w:rsidR="007A0F39" w:rsidRPr="00741C04" w:rsidRDefault="007A0F39" w:rsidP="007A0F39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sz w:val="22"/>
                <w:szCs w:val="22"/>
              </w:rPr>
              <w:t>Reliable with good time-keeping skills.</w:t>
            </w:r>
          </w:p>
          <w:p w14:paraId="73154316" w14:textId="665EF9E1" w:rsidR="007A0F39" w:rsidRPr="00741C04" w:rsidRDefault="007A0F39" w:rsidP="007A0F39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sz w:val="22"/>
                <w:szCs w:val="22"/>
              </w:rPr>
              <w:t xml:space="preserve">Language requirements </w:t>
            </w:r>
            <w:r w:rsidR="00110001" w:rsidRPr="00741C04">
              <w:rPr>
                <w:rFonts w:asciiTheme="minorHAnsi" w:hAnsiTheme="minorHAnsi" w:cstheme="minorHAnsi"/>
                <w:sz w:val="22"/>
                <w:szCs w:val="22"/>
              </w:rPr>
              <w:t>– English Mandatory</w:t>
            </w:r>
          </w:p>
          <w:bookmarkEnd w:id="0"/>
          <w:p w14:paraId="11BB9855" w14:textId="77777777" w:rsidR="007A0F39" w:rsidRPr="00741C04" w:rsidRDefault="007A0F39" w:rsidP="00611DE7">
            <w:pPr>
              <w:pStyle w:val="ListParagraph"/>
              <w:tabs>
                <w:tab w:val="left" w:pos="8931"/>
              </w:tabs>
              <w:ind w:left="360" w:right="175"/>
              <w:jc w:val="both"/>
              <w:rPr>
                <w:rFonts w:asciiTheme="minorHAnsi" w:hAnsiTheme="minorHAnsi" w:cstheme="minorHAnsi"/>
                <w:b/>
                <w:color w:val="C0504D" w:themeColor="accent2"/>
                <w:sz w:val="22"/>
                <w:szCs w:val="22"/>
              </w:rPr>
            </w:pPr>
          </w:p>
        </w:tc>
      </w:tr>
    </w:tbl>
    <w:p w14:paraId="79144735" w14:textId="4992D182" w:rsidR="00554D1F" w:rsidRPr="00741C04" w:rsidRDefault="00554D1F" w:rsidP="00D11CA8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</w:p>
    <w:tbl>
      <w:tblPr>
        <w:tblStyle w:val="TableGrid"/>
        <w:tblW w:w="9701" w:type="dxa"/>
        <w:jc w:val="center"/>
        <w:tblLook w:val="01E0" w:firstRow="1" w:lastRow="1" w:firstColumn="1" w:lastColumn="1" w:noHBand="0" w:noVBand="0"/>
      </w:tblPr>
      <w:tblGrid>
        <w:gridCol w:w="1240"/>
        <w:gridCol w:w="2243"/>
        <w:gridCol w:w="1337"/>
        <w:gridCol w:w="2410"/>
        <w:gridCol w:w="850"/>
        <w:gridCol w:w="1621"/>
      </w:tblGrid>
      <w:tr w:rsidR="00CC5101" w:rsidRPr="00741C04" w14:paraId="00CF4540" w14:textId="77777777" w:rsidTr="00251D76">
        <w:trPr>
          <w:jc w:val="center"/>
        </w:trPr>
        <w:tc>
          <w:tcPr>
            <w:tcW w:w="1240" w:type="dxa"/>
          </w:tcPr>
          <w:p w14:paraId="19FCBE1B" w14:textId="77777777" w:rsidR="00CC5101" w:rsidRPr="00741C04" w:rsidRDefault="00CC5101" w:rsidP="00CC5101">
            <w:pPr>
              <w:ind w:right="-4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Employee </w:t>
            </w:r>
          </w:p>
          <w:p w14:paraId="1015E369" w14:textId="77777777" w:rsidR="00CC5101" w:rsidRPr="00741C04" w:rsidRDefault="00CC5101" w:rsidP="00CC5101">
            <w:pPr>
              <w:ind w:right="-4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</w:tc>
        <w:tc>
          <w:tcPr>
            <w:tcW w:w="2243" w:type="dxa"/>
            <w:vAlign w:val="center"/>
          </w:tcPr>
          <w:p w14:paraId="32C1DF34" w14:textId="77777777" w:rsidR="00CC5101" w:rsidRPr="00741C04" w:rsidRDefault="00CC5101" w:rsidP="00DF40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9CA03C" w14:textId="77777777" w:rsidR="00251D76" w:rsidRPr="00741C04" w:rsidRDefault="00251D76" w:rsidP="00DF40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BC0F89" w14:textId="77777777" w:rsidR="00251D76" w:rsidRPr="00741C04" w:rsidRDefault="00251D76" w:rsidP="00DF40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7" w:type="dxa"/>
          </w:tcPr>
          <w:p w14:paraId="12ACF0A3" w14:textId="77777777" w:rsidR="00CC5101" w:rsidRPr="00741C04" w:rsidRDefault="00CC5101" w:rsidP="00DF40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Employee </w:t>
            </w:r>
          </w:p>
          <w:p w14:paraId="0F9845FB" w14:textId="77777777" w:rsidR="00CC5101" w:rsidRPr="00741C04" w:rsidRDefault="00CC5101" w:rsidP="00DF40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2410" w:type="dxa"/>
          </w:tcPr>
          <w:p w14:paraId="5FC15A77" w14:textId="77777777" w:rsidR="00CC5101" w:rsidRPr="00741C04" w:rsidRDefault="00CC5101" w:rsidP="00DF40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7B86E7C" w14:textId="77777777" w:rsidR="00CC5101" w:rsidRPr="00741C04" w:rsidRDefault="00CC5101" w:rsidP="00DF40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  <w:p w14:paraId="19734A10" w14:textId="77777777" w:rsidR="00CC5101" w:rsidRPr="00741C04" w:rsidRDefault="00CC5101" w:rsidP="00DF40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14:paraId="76ED186F" w14:textId="77777777" w:rsidR="00CC5101" w:rsidRPr="00741C04" w:rsidRDefault="00CC5101" w:rsidP="00DF40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5101" w:rsidRPr="00741C04" w14:paraId="738BDA2D" w14:textId="77777777" w:rsidTr="00251D76">
        <w:trPr>
          <w:jc w:val="center"/>
        </w:trPr>
        <w:tc>
          <w:tcPr>
            <w:tcW w:w="1240" w:type="dxa"/>
          </w:tcPr>
          <w:p w14:paraId="2AA06385" w14:textId="77777777" w:rsidR="00CC5101" w:rsidRPr="00741C04" w:rsidRDefault="00CC5101" w:rsidP="00DF40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Manager </w:t>
            </w:r>
          </w:p>
          <w:p w14:paraId="6616B2CB" w14:textId="77777777" w:rsidR="00CC5101" w:rsidRPr="00741C04" w:rsidRDefault="00CC5101" w:rsidP="00DF40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</w:tc>
        <w:tc>
          <w:tcPr>
            <w:tcW w:w="2243" w:type="dxa"/>
          </w:tcPr>
          <w:p w14:paraId="0FD5F40C" w14:textId="77777777" w:rsidR="00CC5101" w:rsidRPr="00741C04" w:rsidRDefault="00CC5101" w:rsidP="00DF40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002782" w14:textId="77777777" w:rsidR="00251D76" w:rsidRPr="00741C04" w:rsidRDefault="00251D76" w:rsidP="00DF40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F87415" w14:textId="77777777" w:rsidR="00251D76" w:rsidRPr="00741C04" w:rsidRDefault="00251D76" w:rsidP="00DF40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7" w:type="dxa"/>
          </w:tcPr>
          <w:p w14:paraId="0489F28B" w14:textId="77777777" w:rsidR="00CC5101" w:rsidRPr="00741C04" w:rsidRDefault="00CC5101" w:rsidP="00DF40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Manager </w:t>
            </w:r>
          </w:p>
          <w:p w14:paraId="3B2A78B7" w14:textId="77777777" w:rsidR="00CC5101" w:rsidRPr="00741C04" w:rsidRDefault="00CC5101" w:rsidP="00DF40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2410" w:type="dxa"/>
          </w:tcPr>
          <w:p w14:paraId="6765E37D" w14:textId="77777777" w:rsidR="00CC5101" w:rsidRPr="00741C04" w:rsidRDefault="00CC5101" w:rsidP="00DF40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AD51889" w14:textId="77777777" w:rsidR="00CC5101" w:rsidRPr="00741C04" w:rsidRDefault="00CC5101" w:rsidP="00DF40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C04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  <w:p w14:paraId="6C1B2FB6" w14:textId="77777777" w:rsidR="00CC5101" w:rsidRPr="00741C04" w:rsidRDefault="00CC5101" w:rsidP="00DF40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14:paraId="6A024131" w14:textId="77777777" w:rsidR="00CC5101" w:rsidRPr="00741C04" w:rsidRDefault="00CC5101" w:rsidP="00DF40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73DE755" w14:textId="77777777" w:rsidR="003B389F" w:rsidRPr="00741C04" w:rsidRDefault="003B389F">
      <w:pPr>
        <w:rPr>
          <w:rFonts w:cstheme="minorHAnsi"/>
        </w:rPr>
      </w:pPr>
    </w:p>
    <w:p w14:paraId="7CE092CC" w14:textId="77777777" w:rsidR="003B389F" w:rsidRPr="00741C04" w:rsidRDefault="003B389F">
      <w:pPr>
        <w:rPr>
          <w:rFonts w:cstheme="minorHAnsi"/>
        </w:rPr>
      </w:pPr>
    </w:p>
    <w:sectPr w:rsidR="003B389F" w:rsidRPr="00741C04" w:rsidSect="00D11C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B5C5" w14:textId="77777777" w:rsidR="009F0683" w:rsidRDefault="009F0683" w:rsidP="009F3F63">
      <w:pPr>
        <w:spacing w:after="0" w:line="240" w:lineRule="auto"/>
      </w:pPr>
      <w:r>
        <w:separator/>
      </w:r>
    </w:p>
  </w:endnote>
  <w:endnote w:type="continuationSeparator" w:id="0">
    <w:p w14:paraId="475A3C46" w14:textId="77777777" w:rsidR="009F0683" w:rsidRDefault="009F0683" w:rsidP="009F3F63">
      <w:pPr>
        <w:spacing w:after="0" w:line="240" w:lineRule="auto"/>
      </w:pPr>
      <w:r>
        <w:continuationSeparator/>
      </w:r>
    </w:p>
  </w:endnote>
  <w:endnote w:type="continuationNotice" w:id="1">
    <w:p w14:paraId="631168CF" w14:textId="77777777" w:rsidR="00D96791" w:rsidRDefault="00D967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5697" w14:textId="77777777" w:rsidR="009F3F63" w:rsidRDefault="009F3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12EA" w14:textId="77777777" w:rsidR="009F3F63" w:rsidRDefault="009F3F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E779" w14:textId="77777777" w:rsidR="009F3F63" w:rsidRDefault="009F3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9440" w14:textId="77777777" w:rsidR="009F0683" w:rsidRDefault="009F0683" w:rsidP="009F3F63">
      <w:pPr>
        <w:spacing w:after="0" w:line="240" w:lineRule="auto"/>
      </w:pPr>
      <w:r>
        <w:separator/>
      </w:r>
    </w:p>
  </w:footnote>
  <w:footnote w:type="continuationSeparator" w:id="0">
    <w:p w14:paraId="11AE1F78" w14:textId="77777777" w:rsidR="009F0683" w:rsidRDefault="009F0683" w:rsidP="009F3F63">
      <w:pPr>
        <w:spacing w:after="0" w:line="240" w:lineRule="auto"/>
      </w:pPr>
      <w:r>
        <w:continuationSeparator/>
      </w:r>
    </w:p>
  </w:footnote>
  <w:footnote w:type="continuationNotice" w:id="1">
    <w:p w14:paraId="2A01D6E1" w14:textId="77777777" w:rsidR="00D96791" w:rsidRDefault="00D967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6AEE" w14:textId="77777777" w:rsidR="009F3F63" w:rsidRDefault="009F3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9304" w14:textId="635D4870" w:rsidR="009F3F63" w:rsidRDefault="009F3F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AA44" w14:textId="77777777" w:rsidR="009F3F63" w:rsidRDefault="009F3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AC8"/>
    <w:multiLevelType w:val="multilevel"/>
    <w:tmpl w:val="1B36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B81B1F"/>
    <w:multiLevelType w:val="hybridMultilevel"/>
    <w:tmpl w:val="463E491A"/>
    <w:lvl w:ilvl="0" w:tplc="6E260B6E">
      <w:start w:val="1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1D96F56"/>
    <w:multiLevelType w:val="hybridMultilevel"/>
    <w:tmpl w:val="E5FA4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C77FB"/>
    <w:multiLevelType w:val="multilevel"/>
    <w:tmpl w:val="6B56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82B4F"/>
    <w:multiLevelType w:val="hybridMultilevel"/>
    <w:tmpl w:val="4D66B462"/>
    <w:lvl w:ilvl="0" w:tplc="6E260B6E">
      <w:start w:val="1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154F25F3"/>
    <w:multiLevelType w:val="multilevel"/>
    <w:tmpl w:val="4F58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643457"/>
    <w:multiLevelType w:val="multilevel"/>
    <w:tmpl w:val="6140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9E615C"/>
    <w:multiLevelType w:val="hybridMultilevel"/>
    <w:tmpl w:val="252EA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C6019"/>
    <w:multiLevelType w:val="hybridMultilevel"/>
    <w:tmpl w:val="DEB8BFDE"/>
    <w:lvl w:ilvl="0" w:tplc="E3DCF5D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 w15:restartNumberingAfterBreak="0">
    <w:nsid w:val="201155E3"/>
    <w:multiLevelType w:val="multilevel"/>
    <w:tmpl w:val="499E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BD650C"/>
    <w:multiLevelType w:val="multilevel"/>
    <w:tmpl w:val="AE0EE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566121"/>
    <w:multiLevelType w:val="hybridMultilevel"/>
    <w:tmpl w:val="17FA30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F40AA"/>
    <w:multiLevelType w:val="hybridMultilevel"/>
    <w:tmpl w:val="14CA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C6D04"/>
    <w:multiLevelType w:val="multilevel"/>
    <w:tmpl w:val="00D2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9C4C5B"/>
    <w:multiLevelType w:val="hybridMultilevel"/>
    <w:tmpl w:val="EF30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64121"/>
    <w:multiLevelType w:val="multilevel"/>
    <w:tmpl w:val="B39E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4078A9"/>
    <w:multiLevelType w:val="hybridMultilevel"/>
    <w:tmpl w:val="CA8C1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9099B"/>
    <w:multiLevelType w:val="hybridMultilevel"/>
    <w:tmpl w:val="BF34B67E"/>
    <w:lvl w:ilvl="0" w:tplc="B1BAC2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32B0F"/>
    <w:multiLevelType w:val="hybridMultilevel"/>
    <w:tmpl w:val="56B27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6B242D"/>
    <w:multiLevelType w:val="hybridMultilevel"/>
    <w:tmpl w:val="C75832C2"/>
    <w:lvl w:ilvl="0" w:tplc="88DE36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D1670"/>
    <w:multiLevelType w:val="hybridMultilevel"/>
    <w:tmpl w:val="DFD6C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8010A"/>
    <w:multiLevelType w:val="hybridMultilevel"/>
    <w:tmpl w:val="2AB6D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23A1B"/>
    <w:multiLevelType w:val="hybridMultilevel"/>
    <w:tmpl w:val="5424772A"/>
    <w:lvl w:ilvl="0" w:tplc="37F047F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3" w15:restartNumberingAfterBreak="0">
    <w:nsid w:val="49FD2E13"/>
    <w:multiLevelType w:val="hybridMultilevel"/>
    <w:tmpl w:val="7AE4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95E74"/>
    <w:multiLevelType w:val="multilevel"/>
    <w:tmpl w:val="8A42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D019D1"/>
    <w:multiLevelType w:val="hybridMultilevel"/>
    <w:tmpl w:val="D9D20586"/>
    <w:lvl w:ilvl="0" w:tplc="6E260B6E">
      <w:start w:val="1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6" w15:restartNumberingAfterBreak="0">
    <w:nsid w:val="531A60FC"/>
    <w:multiLevelType w:val="hybridMultilevel"/>
    <w:tmpl w:val="EBDC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41E5C"/>
    <w:multiLevelType w:val="hybridMultilevel"/>
    <w:tmpl w:val="F2E02844"/>
    <w:lvl w:ilvl="0" w:tplc="95F419C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8" w15:restartNumberingAfterBreak="0">
    <w:nsid w:val="55625AE3"/>
    <w:multiLevelType w:val="hybridMultilevel"/>
    <w:tmpl w:val="DA4C4BDC"/>
    <w:lvl w:ilvl="0" w:tplc="6E260B6E">
      <w:start w:val="1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9" w15:restartNumberingAfterBreak="0">
    <w:nsid w:val="571E58D3"/>
    <w:multiLevelType w:val="hybridMultilevel"/>
    <w:tmpl w:val="D380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F3B1E"/>
    <w:multiLevelType w:val="hybridMultilevel"/>
    <w:tmpl w:val="C3F4F896"/>
    <w:lvl w:ilvl="0" w:tplc="4100F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05FC3"/>
    <w:multiLevelType w:val="multilevel"/>
    <w:tmpl w:val="04EC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93435C"/>
    <w:multiLevelType w:val="hybridMultilevel"/>
    <w:tmpl w:val="AF060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558A8"/>
    <w:multiLevelType w:val="hybridMultilevel"/>
    <w:tmpl w:val="38741A9E"/>
    <w:lvl w:ilvl="0" w:tplc="8142354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4" w15:restartNumberingAfterBreak="0">
    <w:nsid w:val="6CA8320C"/>
    <w:multiLevelType w:val="hybridMultilevel"/>
    <w:tmpl w:val="9A80B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D5737"/>
    <w:multiLevelType w:val="multilevel"/>
    <w:tmpl w:val="519A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BD6CBD"/>
    <w:multiLevelType w:val="hybridMultilevel"/>
    <w:tmpl w:val="3CF60D1E"/>
    <w:lvl w:ilvl="0" w:tplc="A6B2A7B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20629"/>
    <w:multiLevelType w:val="hybridMultilevel"/>
    <w:tmpl w:val="268893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37593E"/>
    <w:multiLevelType w:val="hybridMultilevel"/>
    <w:tmpl w:val="BCE0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34DFE"/>
    <w:multiLevelType w:val="hybridMultilevel"/>
    <w:tmpl w:val="995009DE"/>
    <w:lvl w:ilvl="0" w:tplc="04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0" w15:restartNumberingAfterBreak="0">
    <w:nsid w:val="7CB90783"/>
    <w:multiLevelType w:val="hybridMultilevel"/>
    <w:tmpl w:val="9E50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B01C2"/>
    <w:multiLevelType w:val="hybridMultilevel"/>
    <w:tmpl w:val="1ABCE668"/>
    <w:lvl w:ilvl="0" w:tplc="6E260B6E">
      <w:start w:val="1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 w16cid:durableId="2081752230">
    <w:abstractNumId w:val="2"/>
  </w:num>
  <w:num w:numId="2" w16cid:durableId="2083141259">
    <w:abstractNumId w:val="1"/>
  </w:num>
  <w:num w:numId="3" w16cid:durableId="1907062831">
    <w:abstractNumId w:val="41"/>
  </w:num>
  <w:num w:numId="4" w16cid:durableId="463547854">
    <w:abstractNumId w:val="25"/>
  </w:num>
  <w:num w:numId="5" w16cid:durableId="1900289103">
    <w:abstractNumId w:val="4"/>
  </w:num>
  <w:num w:numId="6" w16cid:durableId="1496729755">
    <w:abstractNumId w:val="28"/>
  </w:num>
  <w:num w:numId="7" w16cid:durableId="132721762">
    <w:abstractNumId w:val="11"/>
  </w:num>
  <w:num w:numId="8" w16cid:durableId="80878985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3799952">
    <w:abstractNumId w:val="38"/>
  </w:num>
  <w:num w:numId="10" w16cid:durableId="1272084560">
    <w:abstractNumId w:val="27"/>
  </w:num>
  <w:num w:numId="11" w16cid:durableId="1705330314">
    <w:abstractNumId w:val="22"/>
  </w:num>
  <w:num w:numId="12" w16cid:durableId="1550997022">
    <w:abstractNumId w:val="33"/>
  </w:num>
  <w:num w:numId="13" w16cid:durableId="239339411">
    <w:abstractNumId w:val="8"/>
  </w:num>
  <w:num w:numId="14" w16cid:durableId="64695045">
    <w:abstractNumId w:val="32"/>
  </w:num>
  <w:num w:numId="15" w16cid:durableId="1026827703">
    <w:abstractNumId w:val="16"/>
  </w:num>
  <w:num w:numId="16" w16cid:durableId="701370794">
    <w:abstractNumId w:val="19"/>
  </w:num>
  <w:num w:numId="17" w16cid:durableId="1024088444">
    <w:abstractNumId w:val="34"/>
  </w:num>
  <w:num w:numId="18" w16cid:durableId="1928150271">
    <w:abstractNumId w:val="17"/>
  </w:num>
  <w:num w:numId="19" w16cid:durableId="1693260982">
    <w:abstractNumId w:val="30"/>
  </w:num>
  <w:num w:numId="20" w16cid:durableId="954674688">
    <w:abstractNumId w:val="37"/>
  </w:num>
  <w:num w:numId="21" w16cid:durableId="1768425505">
    <w:abstractNumId w:val="36"/>
  </w:num>
  <w:num w:numId="22" w16cid:durableId="992761614">
    <w:abstractNumId w:val="7"/>
  </w:num>
  <w:num w:numId="23" w16cid:durableId="105586558">
    <w:abstractNumId w:val="20"/>
  </w:num>
  <w:num w:numId="24" w16cid:durableId="357513231">
    <w:abstractNumId w:val="39"/>
  </w:num>
  <w:num w:numId="25" w16cid:durableId="1227450034">
    <w:abstractNumId w:val="40"/>
  </w:num>
  <w:num w:numId="26" w16cid:durableId="2060741738">
    <w:abstractNumId w:val="12"/>
  </w:num>
  <w:num w:numId="27" w16cid:durableId="677346938">
    <w:abstractNumId w:val="26"/>
  </w:num>
  <w:num w:numId="28" w16cid:durableId="13849">
    <w:abstractNumId w:val="21"/>
  </w:num>
  <w:num w:numId="29" w16cid:durableId="261838192">
    <w:abstractNumId w:val="14"/>
  </w:num>
  <w:num w:numId="30" w16cid:durableId="974215992">
    <w:abstractNumId w:val="29"/>
  </w:num>
  <w:num w:numId="31" w16cid:durableId="713121967">
    <w:abstractNumId w:val="3"/>
  </w:num>
  <w:num w:numId="32" w16cid:durableId="365721851">
    <w:abstractNumId w:val="6"/>
  </w:num>
  <w:num w:numId="33" w16cid:durableId="1595481713">
    <w:abstractNumId w:val="13"/>
  </w:num>
  <w:num w:numId="34" w16cid:durableId="1819418247">
    <w:abstractNumId w:val="0"/>
  </w:num>
  <w:num w:numId="35" w16cid:durableId="762452754">
    <w:abstractNumId w:val="24"/>
  </w:num>
  <w:num w:numId="36" w16cid:durableId="1758163106">
    <w:abstractNumId w:val="35"/>
  </w:num>
  <w:num w:numId="37" w16cid:durableId="1409500757">
    <w:abstractNumId w:val="9"/>
  </w:num>
  <w:num w:numId="38" w16cid:durableId="491722352">
    <w:abstractNumId w:val="10"/>
  </w:num>
  <w:num w:numId="39" w16cid:durableId="822744935">
    <w:abstractNumId w:val="5"/>
  </w:num>
  <w:num w:numId="40" w16cid:durableId="899756453">
    <w:abstractNumId w:val="15"/>
  </w:num>
  <w:num w:numId="41" w16cid:durableId="217132096">
    <w:abstractNumId w:val="23"/>
  </w:num>
  <w:num w:numId="42" w16cid:durableId="77182418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9F"/>
    <w:rsid w:val="000C2988"/>
    <w:rsid w:val="000C35B4"/>
    <w:rsid w:val="000D44B0"/>
    <w:rsid w:val="000E6873"/>
    <w:rsid w:val="00110001"/>
    <w:rsid w:val="00124E31"/>
    <w:rsid w:val="00125830"/>
    <w:rsid w:val="00130B69"/>
    <w:rsid w:val="001671C6"/>
    <w:rsid w:val="00180486"/>
    <w:rsid w:val="0019216B"/>
    <w:rsid w:val="001D678B"/>
    <w:rsid w:val="00211BB4"/>
    <w:rsid w:val="0023067C"/>
    <w:rsid w:val="00234FF8"/>
    <w:rsid w:val="00251D76"/>
    <w:rsid w:val="00287A54"/>
    <w:rsid w:val="0029463D"/>
    <w:rsid w:val="002B03A6"/>
    <w:rsid w:val="00313E8F"/>
    <w:rsid w:val="0031425C"/>
    <w:rsid w:val="00327C87"/>
    <w:rsid w:val="003B30DD"/>
    <w:rsid w:val="003B389F"/>
    <w:rsid w:val="00415C64"/>
    <w:rsid w:val="00470F76"/>
    <w:rsid w:val="004867C2"/>
    <w:rsid w:val="00495715"/>
    <w:rsid w:val="004A50F5"/>
    <w:rsid w:val="004C53D1"/>
    <w:rsid w:val="004D2EC0"/>
    <w:rsid w:val="0052786F"/>
    <w:rsid w:val="00554D1F"/>
    <w:rsid w:val="00561659"/>
    <w:rsid w:val="00592BA7"/>
    <w:rsid w:val="005A2DFD"/>
    <w:rsid w:val="005B56A8"/>
    <w:rsid w:val="005C1FE6"/>
    <w:rsid w:val="006143C6"/>
    <w:rsid w:val="006337E0"/>
    <w:rsid w:val="00637DA3"/>
    <w:rsid w:val="00650B75"/>
    <w:rsid w:val="0066710A"/>
    <w:rsid w:val="006700E8"/>
    <w:rsid w:val="006D0EB7"/>
    <w:rsid w:val="006D7422"/>
    <w:rsid w:val="006D7936"/>
    <w:rsid w:val="006E1DDC"/>
    <w:rsid w:val="006E7EE1"/>
    <w:rsid w:val="00726A67"/>
    <w:rsid w:val="0073013A"/>
    <w:rsid w:val="00733BE3"/>
    <w:rsid w:val="00741C04"/>
    <w:rsid w:val="0075312B"/>
    <w:rsid w:val="00761F5D"/>
    <w:rsid w:val="007655C8"/>
    <w:rsid w:val="00794111"/>
    <w:rsid w:val="007A0F39"/>
    <w:rsid w:val="008265D9"/>
    <w:rsid w:val="00834899"/>
    <w:rsid w:val="008361F7"/>
    <w:rsid w:val="0087184A"/>
    <w:rsid w:val="008D6ADA"/>
    <w:rsid w:val="00926B52"/>
    <w:rsid w:val="009335AB"/>
    <w:rsid w:val="00944D5A"/>
    <w:rsid w:val="009742AC"/>
    <w:rsid w:val="0098429E"/>
    <w:rsid w:val="00994E35"/>
    <w:rsid w:val="009B3A96"/>
    <w:rsid w:val="009B614F"/>
    <w:rsid w:val="009B64FA"/>
    <w:rsid w:val="009F0683"/>
    <w:rsid w:val="009F2074"/>
    <w:rsid w:val="009F3F63"/>
    <w:rsid w:val="00A208F6"/>
    <w:rsid w:val="00A52C69"/>
    <w:rsid w:val="00A8255E"/>
    <w:rsid w:val="00AA5D50"/>
    <w:rsid w:val="00AC6507"/>
    <w:rsid w:val="00AD4C21"/>
    <w:rsid w:val="00B176BE"/>
    <w:rsid w:val="00B32948"/>
    <w:rsid w:val="00B35E13"/>
    <w:rsid w:val="00B4121C"/>
    <w:rsid w:val="00B577A1"/>
    <w:rsid w:val="00B834AF"/>
    <w:rsid w:val="00B95E9F"/>
    <w:rsid w:val="00BE609E"/>
    <w:rsid w:val="00BF7E73"/>
    <w:rsid w:val="00C1529C"/>
    <w:rsid w:val="00C9115E"/>
    <w:rsid w:val="00CB57B3"/>
    <w:rsid w:val="00CC12B1"/>
    <w:rsid w:val="00CC5101"/>
    <w:rsid w:val="00D03675"/>
    <w:rsid w:val="00D11CA8"/>
    <w:rsid w:val="00D26EFC"/>
    <w:rsid w:val="00D64961"/>
    <w:rsid w:val="00D718EC"/>
    <w:rsid w:val="00D95249"/>
    <w:rsid w:val="00D96791"/>
    <w:rsid w:val="00DA25EB"/>
    <w:rsid w:val="00DA30BB"/>
    <w:rsid w:val="00DB1510"/>
    <w:rsid w:val="00DB2092"/>
    <w:rsid w:val="00DD6635"/>
    <w:rsid w:val="00DD74B0"/>
    <w:rsid w:val="00E0312F"/>
    <w:rsid w:val="00E04560"/>
    <w:rsid w:val="00E204FC"/>
    <w:rsid w:val="00E33A86"/>
    <w:rsid w:val="00E54D75"/>
    <w:rsid w:val="00E7641C"/>
    <w:rsid w:val="00E811F1"/>
    <w:rsid w:val="00E836EA"/>
    <w:rsid w:val="00EB213D"/>
    <w:rsid w:val="00EC3261"/>
    <w:rsid w:val="00F000B8"/>
    <w:rsid w:val="00F35389"/>
    <w:rsid w:val="00FC20F0"/>
    <w:rsid w:val="00FE5D80"/>
    <w:rsid w:val="29FF1993"/>
    <w:rsid w:val="48B4A22B"/>
    <w:rsid w:val="52ACA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C38AFB"/>
  <w15:docId w15:val="{E962107E-0C1C-414F-BA07-8499FDF1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E609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1C6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DA25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DA25EB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TableGrid">
    <w:name w:val="Table Grid"/>
    <w:basedOn w:val="TableNormal"/>
    <w:rsid w:val="00DA2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4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8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899"/>
    <w:rPr>
      <w:b/>
      <w:bCs/>
      <w:sz w:val="20"/>
      <w:szCs w:val="20"/>
    </w:rPr>
  </w:style>
  <w:style w:type="paragraph" w:customStyle="1" w:styleId="Default">
    <w:name w:val="Default"/>
    <w:rsid w:val="006337E0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val="en-US"/>
    </w:rPr>
  </w:style>
  <w:style w:type="paragraph" w:styleId="NormalWeb">
    <w:name w:val="Normal (Web)"/>
    <w:basedOn w:val="z-TopofForm"/>
    <w:rsid w:val="006337E0"/>
    <w:pPr>
      <w:pBdr>
        <w:bottom w:val="none" w:sz="0" w:space="0" w:color="auto"/>
      </w:pBdr>
      <w:spacing w:line="240" w:lineRule="auto"/>
      <w:jc w:val="left"/>
    </w:pPr>
    <w:rPr>
      <w:rFonts w:ascii="Times New Roman" w:eastAsia="Times New Roman" w:hAnsi="Times New Roman" w:cs="Times New Roman"/>
      <w:vanish w:val="0"/>
      <w:sz w:val="24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337E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337E0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A2DFD"/>
    <w:pPr>
      <w:spacing w:after="0" w:line="240" w:lineRule="auto"/>
    </w:pPr>
    <w:rPr>
      <w:rFonts w:ascii="Calibri" w:eastAsiaTheme="minorHAnsi" w:hAnsi="Calibri"/>
      <w:szCs w:val="21"/>
      <w:lang w:eastAsia="en-US" w:bidi="lo-LA"/>
    </w:rPr>
  </w:style>
  <w:style w:type="character" w:customStyle="1" w:styleId="PlainTextChar">
    <w:name w:val="Plain Text Char"/>
    <w:basedOn w:val="DefaultParagraphFont"/>
    <w:link w:val="PlainText"/>
    <w:uiPriority w:val="99"/>
    <w:rsid w:val="005A2DFD"/>
    <w:rPr>
      <w:rFonts w:ascii="Calibri" w:eastAsiaTheme="minorHAnsi" w:hAnsi="Calibri"/>
      <w:szCs w:val="21"/>
      <w:lang w:eastAsia="en-US" w:bidi="lo-LA"/>
    </w:rPr>
  </w:style>
  <w:style w:type="character" w:customStyle="1" w:styleId="Heading1Char">
    <w:name w:val="Heading 1 Char"/>
    <w:basedOn w:val="DefaultParagraphFont"/>
    <w:link w:val="Heading1"/>
    <w:rsid w:val="00BE609E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F3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F63"/>
  </w:style>
  <w:style w:type="paragraph" w:styleId="Footer">
    <w:name w:val="footer"/>
    <w:basedOn w:val="Normal"/>
    <w:link w:val="FooterChar"/>
    <w:uiPriority w:val="99"/>
    <w:unhideWhenUsed/>
    <w:rsid w:val="009F3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2F537E4EE234E97C5A85326B16F1E" ma:contentTypeVersion="16" ma:contentTypeDescription="Create a new document." ma:contentTypeScope="" ma:versionID="4ac517bda74832df4630b655faad1421">
  <xsd:schema xmlns:xsd="http://www.w3.org/2001/XMLSchema" xmlns:xs="http://www.w3.org/2001/XMLSchema" xmlns:p="http://schemas.microsoft.com/office/2006/metadata/properties" xmlns:ns2="df4e65fb-0231-4da3-8ba1-13be3a23be11" xmlns:ns3="d7e03f29-5d62-446e-a916-486f786d22f5" targetNamespace="http://schemas.microsoft.com/office/2006/metadata/properties" ma:root="true" ma:fieldsID="1448d0dd0b674229459f47acd9be11c6" ns2:_="" ns3:_="">
    <xsd:import namespace="df4e65fb-0231-4da3-8ba1-13be3a23be11"/>
    <xsd:import namespace="d7e03f29-5d62-446e-a916-486f786d2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65fb-0231-4da3-8ba1-13be3a23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03f29-5d62-446e-a916-486f786d2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4B4D9F-23DC-4D95-A035-C53C90C03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CB64D-5969-4A2E-9E4C-86424B8914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F880B2-BDFC-4372-86F1-9D43C7211403}"/>
</file>

<file path=customXml/itemProps4.xml><?xml version="1.0" encoding="utf-8"?>
<ds:datastoreItem xmlns:ds="http://schemas.openxmlformats.org/officeDocument/2006/customXml" ds:itemID="{8A22950F-6EB9-482A-8E22-9E0CC8665908}">
  <ds:schemaRefs>
    <ds:schemaRef ds:uri="7229ea02-3f8f-44d8-876b-b7fcc618ba3f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 Zeidan</dc:creator>
  <cp:lastModifiedBy>Hazel Hammond</cp:lastModifiedBy>
  <cp:revision>2</cp:revision>
  <dcterms:created xsi:type="dcterms:W3CDTF">2024-10-28T13:34:00Z</dcterms:created>
  <dcterms:modified xsi:type="dcterms:W3CDTF">2024-10-28T13:34:00Z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0x010100E382F537E4EE234E97C5A85326B16F1E</vt:lpwstr>
  </property>
  <property fmtid="{D5CDD505-2E9C-101B-9397-08002B2CF9AE}" pid="3" name="MediaServiceImageTags">
    <vt:lpwstr/>
  </property>
</Properties>
</file>